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DFC6" w14:textId="77777777" w:rsidR="0014151A" w:rsidRDefault="003E001D" w:rsidP="003E001D">
      <w:pPr>
        <w:shd w:val="clear" w:color="auto" w:fill="FFFFFF"/>
        <w:ind w:left="708" w:firstLine="708"/>
        <w:jc w:val="center"/>
        <w:outlineLvl w:val="0"/>
        <w:rPr>
          <w:rFonts w:ascii="Times New Roman" w:hAnsi="Times New Roman" w:cs="Times New Roman"/>
          <w:b/>
        </w:rPr>
      </w:pPr>
      <w:r w:rsidRPr="00560917">
        <w:rPr>
          <w:rFonts w:ascii="Times New Roman" w:hAnsi="Times New Roman" w:cs="Times New Roman"/>
          <w:b/>
        </w:rPr>
        <w:t xml:space="preserve">Санкт-Петербургское   государственное бюджетное учреждение </w:t>
      </w:r>
      <w:r w:rsidRPr="00560917">
        <w:rPr>
          <w:rFonts w:ascii="Times New Roman" w:eastAsia="Times New Roman" w:hAnsi="Times New Roman" w:cs="Times New Roman"/>
          <w:b/>
          <w:bCs/>
          <w:color w:val="252525"/>
          <w:kern w:val="36"/>
        </w:rPr>
        <w:t xml:space="preserve"> </w:t>
      </w:r>
      <w:r w:rsidRPr="00560917">
        <w:rPr>
          <w:rFonts w:ascii="Times New Roman" w:hAnsi="Times New Roman" w:cs="Times New Roman"/>
          <w:b/>
        </w:rPr>
        <w:t>дополнительного</w:t>
      </w:r>
      <w:r w:rsidR="0014151A">
        <w:rPr>
          <w:rFonts w:ascii="Times New Roman" w:hAnsi="Times New Roman" w:cs="Times New Roman"/>
          <w:b/>
        </w:rPr>
        <w:t xml:space="preserve">  </w:t>
      </w:r>
      <w:r w:rsidRPr="00560917">
        <w:rPr>
          <w:rFonts w:ascii="Times New Roman" w:hAnsi="Times New Roman" w:cs="Times New Roman"/>
          <w:b/>
        </w:rPr>
        <w:t xml:space="preserve">профессионального образования </w:t>
      </w:r>
    </w:p>
    <w:p w14:paraId="0552772A" w14:textId="77777777" w:rsidR="003E001D" w:rsidRPr="00560917" w:rsidRDefault="003E001D" w:rsidP="003E001D">
      <w:pPr>
        <w:shd w:val="clear" w:color="auto" w:fill="FFFFFF"/>
        <w:ind w:left="708" w:firstLine="708"/>
        <w:jc w:val="center"/>
        <w:outlineLvl w:val="0"/>
        <w:rPr>
          <w:rFonts w:ascii="Times New Roman" w:hAnsi="Times New Roman" w:cs="Times New Roman"/>
          <w:b/>
        </w:rPr>
      </w:pPr>
      <w:r w:rsidRPr="00560917">
        <w:rPr>
          <w:rFonts w:ascii="Times New Roman" w:hAnsi="Times New Roman" w:cs="Times New Roman"/>
          <w:b/>
        </w:rPr>
        <w:t xml:space="preserve">  «Институт культурных программ»</w:t>
      </w:r>
    </w:p>
    <w:p w14:paraId="47B23DA1" w14:textId="77777777" w:rsidR="00CB0137" w:rsidRDefault="00CB0137" w:rsidP="009C25CA">
      <w:pPr>
        <w:shd w:val="clear" w:color="auto" w:fill="FFFFFF"/>
        <w:jc w:val="right"/>
        <w:outlineLvl w:val="0"/>
        <w:rPr>
          <w:rFonts w:ascii="Times New Roman" w:eastAsia="Times New Roman" w:hAnsi="Times New Roman" w:cs="Times New Roman"/>
          <w:b/>
          <w:bCs/>
          <w:color w:val="252525"/>
          <w:kern w:val="36"/>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560917">
        <w:rPr>
          <w:sz w:val="19"/>
          <w:szCs w:val="19"/>
        </w:rPr>
        <w:tab/>
      </w:r>
      <w:r w:rsidR="00560917">
        <w:rPr>
          <w:sz w:val="19"/>
          <w:szCs w:val="19"/>
        </w:rPr>
        <w:tab/>
      </w:r>
      <w:r w:rsidR="00560917">
        <w:rPr>
          <w:sz w:val="19"/>
          <w:szCs w:val="19"/>
        </w:rPr>
        <w:tab/>
      </w:r>
      <w:r w:rsidR="00560917">
        <w:rPr>
          <w:sz w:val="19"/>
          <w:szCs w:val="19"/>
        </w:rPr>
        <w:tab/>
      </w:r>
      <w:r w:rsidR="0014151A">
        <w:rPr>
          <w:sz w:val="19"/>
          <w:szCs w:val="19"/>
        </w:rPr>
        <w:tab/>
      </w:r>
      <w:r w:rsidR="0014151A">
        <w:rPr>
          <w:sz w:val="19"/>
          <w:szCs w:val="19"/>
        </w:rPr>
        <w:tab/>
      </w:r>
      <w:r w:rsidR="0014151A">
        <w:rPr>
          <w:sz w:val="19"/>
          <w:szCs w:val="19"/>
        </w:rPr>
        <w:tab/>
      </w:r>
      <w:r w:rsidR="0014151A">
        <w:rPr>
          <w:sz w:val="19"/>
          <w:szCs w:val="19"/>
        </w:rPr>
        <w:tab/>
      </w:r>
      <w:r>
        <w:rPr>
          <w:rFonts w:ascii="Times New Roman" w:eastAsia="Times New Roman" w:hAnsi="Times New Roman" w:cs="Times New Roman"/>
          <w:b/>
          <w:bCs/>
          <w:color w:val="252525"/>
          <w:kern w:val="36"/>
        </w:rPr>
        <w:t>УТВЕРЖДАЮ</w:t>
      </w:r>
    </w:p>
    <w:p w14:paraId="1BF32C3F" w14:textId="77777777" w:rsidR="00CB0137" w:rsidRPr="004D7686" w:rsidRDefault="00CB0137" w:rsidP="009C25CA">
      <w:pPr>
        <w:shd w:val="clear" w:color="auto" w:fill="FFFFFF"/>
        <w:jc w:val="right"/>
        <w:outlineLvl w:val="0"/>
        <w:rPr>
          <w:rFonts w:ascii="Times New Roman" w:eastAsia="Times New Roman" w:hAnsi="Times New Roman" w:cs="Times New Roman"/>
          <w:bCs/>
          <w:color w:val="252525"/>
          <w:kern w:val="36"/>
        </w:rPr>
      </w:pPr>
      <w:r>
        <w:rPr>
          <w:rFonts w:ascii="Times New Roman" w:eastAsia="Times New Roman" w:hAnsi="Times New Roman" w:cs="Times New Roman"/>
          <w:b/>
          <w:bCs/>
          <w:color w:val="252525"/>
          <w:kern w:val="36"/>
        </w:rPr>
        <w:tab/>
        <w:t xml:space="preserve">                        </w:t>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sidR="00A73C07">
        <w:rPr>
          <w:rFonts w:ascii="Times New Roman" w:eastAsia="Times New Roman" w:hAnsi="Times New Roman" w:cs="Times New Roman"/>
          <w:b/>
          <w:bCs/>
          <w:color w:val="252525"/>
          <w:kern w:val="36"/>
        </w:rPr>
        <w:t xml:space="preserve">           </w:t>
      </w:r>
      <w:r w:rsidRPr="004D7686">
        <w:rPr>
          <w:rFonts w:ascii="Times New Roman" w:eastAsia="Times New Roman" w:hAnsi="Times New Roman" w:cs="Times New Roman"/>
          <w:bCs/>
          <w:color w:val="252525"/>
          <w:kern w:val="36"/>
        </w:rPr>
        <w:t>Директор</w:t>
      </w:r>
    </w:p>
    <w:p w14:paraId="5AF52FCC" w14:textId="77777777" w:rsidR="00CB0137" w:rsidRDefault="00CB0137" w:rsidP="009C25CA">
      <w:pPr>
        <w:shd w:val="clear" w:color="auto" w:fill="FFFFFF"/>
        <w:jc w:val="right"/>
        <w:outlineLvl w:val="0"/>
        <w:rPr>
          <w:rFonts w:ascii="Times New Roman" w:hAnsi="Times New Roman" w:cs="Times New Roman"/>
        </w:rPr>
      </w:pPr>
      <w:r>
        <w:rPr>
          <w:rFonts w:ascii="Times New Roman" w:eastAsia="Times New Roman" w:hAnsi="Times New Roman" w:cs="Times New Roman"/>
          <w:b/>
          <w:bCs/>
          <w:color w:val="252525"/>
          <w:kern w:val="36"/>
        </w:rPr>
        <w:t xml:space="preserve">       </w:t>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t xml:space="preserve"> </w:t>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sidR="00A73C07">
        <w:rPr>
          <w:rFonts w:ascii="Times New Roman" w:eastAsia="Times New Roman" w:hAnsi="Times New Roman" w:cs="Times New Roman"/>
          <w:b/>
          <w:bCs/>
          <w:color w:val="252525"/>
          <w:kern w:val="36"/>
        </w:rPr>
        <w:tab/>
      </w:r>
      <w:r>
        <w:rPr>
          <w:rFonts w:ascii="Times New Roman" w:hAnsi="Times New Roman" w:cs="Times New Roman"/>
        </w:rPr>
        <w:t>Санкт-Петербургского</w:t>
      </w:r>
    </w:p>
    <w:p w14:paraId="0B3786D2" w14:textId="77777777" w:rsidR="00CB0137" w:rsidRDefault="00CB0137" w:rsidP="009C25CA">
      <w:pPr>
        <w:shd w:val="clear" w:color="auto" w:fill="FFFFFF"/>
        <w:ind w:left="2124" w:firstLine="708"/>
        <w:jc w:val="right"/>
        <w:outlineLvl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государственного</w:t>
      </w:r>
    </w:p>
    <w:p w14:paraId="6C3BD45E" w14:textId="77777777" w:rsidR="00CB0137" w:rsidRDefault="00CB0137" w:rsidP="009C25CA">
      <w:pPr>
        <w:shd w:val="clear" w:color="auto" w:fill="FFFFFF"/>
        <w:spacing w:after="20"/>
        <w:ind w:left="2124" w:firstLine="708"/>
        <w:jc w:val="right"/>
        <w:outlineLvl w:val="0"/>
        <w:rPr>
          <w:rFonts w:ascii="Times New Roman" w:eastAsia="Times New Roman" w:hAnsi="Times New Roman" w:cs="Times New Roman"/>
          <w:b/>
          <w:bCs/>
          <w:color w:val="252525"/>
          <w:kern w:val="36"/>
        </w:rPr>
      </w:pPr>
      <w:r>
        <w:rPr>
          <w:rFonts w:ascii="Times New Roman" w:hAnsi="Times New Roman" w:cs="Times New Roman"/>
        </w:rPr>
        <w:t xml:space="preserve">                                                              </w:t>
      </w:r>
      <w:r w:rsidR="0014151A">
        <w:rPr>
          <w:rFonts w:ascii="Times New Roman" w:hAnsi="Times New Roman" w:cs="Times New Roman"/>
        </w:rPr>
        <w:t xml:space="preserve">  </w:t>
      </w:r>
      <w:r>
        <w:rPr>
          <w:rFonts w:ascii="Times New Roman" w:hAnsi="Times New Roman" w:cs="Times New Roman"/>
        </w:rPr>
        <w:t>бюджетного учреждения</w:t>
      </w:r>
    </w:p>
    <w:p w14:paraId="4E4F0F30" w14:textId="77777777" w:rsidR="00CB0137" w:rsidRDefault="00CB0137" w:rsidP="009C25CA">
      <w:pPr>
        <w:shd w:val="clear" w:color="auto" w:fill="FFFFFF"/>
        <w:jc w:val="right"/>
        <w:outlineLvl w:val="0"/>
        <w:rPr>
          <w:rFonts w:ascii="Times New Roman" w:hAnsi="Times New Roman" w:cs="Times New Roman"/>
        </w:rPr>
      </w:pPr>
      <w:r>
        <w:rPr>
          <w:rFonts w:ascii="Times New Roman" w:eastAsia="Times New Roman" w:hAnsi="Times New Roman" w:cs="Times New Roman"/>
          <w:b/>
          <w:bCs/>
          <w:color w:val="252525"/>
          <w:kern w:val="36"/>
        </w:rPr>
        <w:t xml:space="preserve">        </w:t>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t xml:space="preserve">                                  </w:t>
      </w:r>
      <w:r>
        <w:rPr>
          <w:rFonts w:ascii="Times New Roman" w:hAnsi="Times New Roman" w:cs="Times New Roman"/>
        </w:rPr>
        <w:t xml:space="preserve">дополнительного </w:t>
      </w:r>
    </w:p>
    <w:p w14:paraId="4A0673C9" w14:textId="77777777" w:rsidR="00CB0137" w:rsidRDefault="00CB0137" w:rsidP="009C25CA">
      <w:pPr>
        <w:shd w:val="clear" w:color="auto" w:fill="FFFFFF"/>
        <w:jc w:val="right"/>
        <w:outlineLvl w:val="0"/>
        <w:rPr>
          <w:rFonts w:ascii="Times New Roman" w:hAnsi="Times New Roman" w:cs="Times New Roman"/>
        </w:rPr>
      </w:pPr>
      <w:r>
        <w:rPr>
          <w:rFonts w:ascii="Times New Roman" w:hAnsi="Times New Roman" w:cs="Times New Roman"/>
        </w:rPr>
        <w:t xml:space="preserve">                                                                                                        </w:t>
      </w:r>
      <w:r w:rsidR="0014151A">
        <w:rPr>
          <w:rFonts w:ascii="Times New Roman" w:hAnsi="Times New Roman" w:cs="Times New Roman"/>
        </w:rPr>
        <w:t xml:space="preserve"> </w:t>
      </w:r>
      <w:r>
        <w:rPr>
          <w:rFonts w:ascii="Times New Roman" w:hAnsi="Times New Roman" w:cs="Times New Roman"/>
        </w:rPr>
        <w:t xml:space="preserve"> профессионального образования</w:t>
      </w:r>
    </w:p>
    <w:p w14:paraId="7494CD91" w14:textId="77777777" w:rsidR="00CB0137" w:rsidRDefault="00CB0137" w:rsidP="009C25CA">
      <w:pPr>
        <w:shd w:val="clear" w:color="auto" w:fill="FFFFFF"/>
        <w:jc w:val="right"/>
        <w:outlineLvl w:val="0"/>
        <w:rPr>
          <w:rFonts w:ascii="Times New Roman" w:eastAsia="Times New Roman" w:hAnsi="Times New Roman" w:cs="Times New Roman"/>
          <w:b/>
          <w:bCs/>
          <w:color w:val="252525"/>
          <w:kern w:val="3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«Институт культурных программ»</w:t>
      </w:r>
    </w:p>
    <w:p w14:paraId="0B9F34EE" w14:textId="7BC371E8" w:rsidR="00CB0137" w:rsidRPr="004D7686" w:rsidRDefault="00CB0137" w:rsidP="009C25CA">
      <w:pPr>
        <w:shd w:val="clear" w:color="auto" w:fill="FFFFFF"/>
        <w:jc w:val="right"/>
        <w:outlineLvl w:val="0"/>
        <w:rPr>
          <w:rFonts w:ascii="Times New Roman" w:eastAsia="Times New Roman" w:hAnsi="Times New Roman" w:cs="Times New Roman"/>
          <w:b/>
          <w:bCs/>
          <w:color w:val="252525"/>
          <w:kern w:val="36"/>
        </w:rPr>
      </w:pPr>
      <w:r>
        <w:rPr>
          <w:rFonts w:ascii="Arial" w:eastAsia="Times New Roman" w:hAnsi="Arial" w:cs="Arial"/>
          <w:b/>
          <w:bCs/>
          <w:color w:val="252525"/>
          <w:kern w:val="36"/>
          <w:sz w:val="42"/>
          <w:szCs w:val="42"/>
        </w:rPr>
        <w:t xml:space="preserve">             </w:t>
      </w:r>
      <w:r>
        <w:rPr>
          <w:rFonts w:ascii="Times New Roman" w:eastAsia="Times New Roman" w:hAnsi="Times New Roman" w:cs="Times New Roman"/>
          <w:b/>
          <w:bCs/>
          <w:color w:val="252525"/>
          <w:kern w:val="36"/>
        </w:rPr>
        <w:t xml:space="preserve">   </w:t>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r>
      <w:r>
        <w:rPr>
          <w:rFonts w:ascii="Times New Roman" w:eastAsia="Times New Roman" w:hAnsi="Times New Roman" w:cs="Times New Roman"/>
          <w:b/>
          <w:bCs/>
          <w:color w:val="252525"/>
          <w:kern w:val="36"/>
        </w:rPr>
        <w:tab/>
        <w:t xml:space="preserve">____________ </w:t>
      </w:r>
      <w:r w:rsidR="009C25CA">
        <w:rPr>
          <w:rFonts w:ascii="Times New Roman" w:eastAsia="Times New Roman" w:hAnsi="Times New Roman" w:cs="Times New Roman"/>
          <w:bCs/>
          <w:color w:val="252525"/>
          <w:kern w:val="36"/>
        </w:rPr>
        <w:t>О.В</w:t>
      </w:r>
      <w:r w:rsidRPr="004D7686">
        <w:rPr>
          <w:rFonts w:ascii="Times New Roman" w:eastAsia="Times New Roman" w:hAnsi="Times New Roman" w:cs="Times New Roman"/>
          <w:bCs/>
          <w:color w:val="252525"/>
          <w:kern w:val="36"/>
        </w:rPr>
        <w:t xml:space="preserve">. </w:t>
      </w:r>
      <w:r w:rsidR="009C25CA">
        <w:rPr>
          <w:rFonts w:ascii="Times New Roman" w:eastAsia="Times New Roman" w:hAnsi="Times New Roman" w:cs="Times New Roman"/>
          <w:bCs/>
          <w:color w:val="252525"/>
          <w:kern w:val="36"/>
        </w:rPr>
        <w:t>Гаазе</w:t>
      </w:r>
    </w:p>
    <w:p w14:paraId="75BE4EAC" w14:textId="77777777" w:rsidR="00CB0137" w:rsidRPr="004D7686" w:rsidRDefault="00CB0137" w:rsidP="009C25CA">
      <w:pPr>
        <w:shd w:val="clear" w:color="auto" w:fill="FFFFFF"/>
        <w:jc w:val="right"/>
        <w:outlineLvl w:val="0"/>
        <w:rPr>
          <w:rFonts w:ascii="Times New Roman" w:eastAsia="Times New Roman" w:hAnsi="Times New Roman" w:cs="Times New Roman"/>
          <w:bCs/>
          <w:color w:val="252525"/>
          <w:kern w:val="36"/>
        </w:rPr>
      </w:pPr>
      <w:r>
        <w:rPr>
          <w:rFonts w:ascii="Arial" w:eastAsia="Times New Roman" w:hAnsi="Arial" w:cs="Arial"/>
          <w:b/>
          <w:bCs/>
          <w:color w:val="252525"/>
          <w:kern w:val="36"/>
          <w:sz w:val="42"/>
          <w:szCs w:val="42"/>
        </w:rPr>
        <w:t xml:space="preserve">              </w:t>
      </w:r>
      <w:r>
        <w:rPr>
          <w:rFonts w:ascii="Arial" w:eastAsia="Times New Roman" w:hAnsi="Arial" w:cs="Arial"/>
          <w:b/>
          <w:bCs/>
          <w:color w:val="252525"/>
          <w:kern w:val="36"/>
          <w:sz w:val="42"/>
          <w:szCs w:val="42"/>
        </w:rPr>
        <w:tab/>
      </w:r>
      <w:r>
        <w:rPr>
          <w:rFonts w:ascii="Arial" w:eastAsia="Times New Roman" w:hAnsi="Arial" w:cs="Arial"/>
          <w:b/>
          <w:bCs/>
          <w:color w:val="252525"/>
          <w:kern w:val="36"/>
          <w:sz w:val="42"/>
          <w:szCs w:val="42"/>
        </w:rPr>
        <w:tab/>
        <w:t xml:space="preserve">                             </w:t>
      </w:r>
      <w:r>
        <w:rPr>
          <w:rFonts w:ascii="Times New Roman" w:eastAsia="Times New Roman" w:hAnsi="Times New Roman" w:cs="Times New Roman"/>
          <w:b/>
          <w:bCs/>
          <w:color w:val="252525"/>
          <w:kern w:val="36"/>
        </w:rPr>
        <w:t xml:space="preserve">«____» __________ </w:t>
      </w:r>
      <w:r w:rsidRPr="004D7686">
        <w:rPr>
          <w:rFonts w:ascii="Times New Roman" w:eastAsia="Times New Roman" w:hAnsi="Times New Roman" w:cs="Times New Roman"/>
          <w:bCs/>
          <w:color w:val="252525"/>
          <w:kern w:val="36"/>
        </w:rPr>
        <w:t>20 ___ г.</w:t>
      </w:r>
    </w:p>
    <w:p w14:paraId="20DD0FE0" w14:textId="77777777" w:rsidR="009A28E6" w:rsidRDefault="009A28E6">
      <w:pPr>
        <w:spacing w:line="1" w:lineRule="exact"/>
        <w:sectPr w:rsidR="009A28E6" w:rsidSect="0014151A">
          <w:type w:val="continuous"/>
          <w:pgSz w:w="11900" w:h="16840"/>
          <w:pgMar w:top="1134" w:right="567" w:bottom="1134" w:left="1134" w:header="0" w:footer="6" w:gutter="0"/>
          <w:cols w:space="720"/>
          <w:noEndnote/>
          <w:docGrid w:linePitch="360"/>
        </w:sectPr>
      </w:pPr>
    </w:p>
    <w:p w14:paraId="5BB6D3B9" w14:textId="77777777" w:rsidR="00CB0137" w:rsidRDefault="00CB0137">
      <w:pPr>
        <w:pStyle w:val="22"/>
        <w:keepNext/>
        <w:keepLines/>
        <w:spacing w:after="320"/>
        <w:jc w:val="both"/>
      </w:pPr>
      <w:bookmarkStart w:id="0" w:name="bookmark3"/>
      <w:bookmarkStart w:id="1" w:name="bookmark4"/>
      <w:bookmarkStart w:id="2" w:name="bookmark5"/>
    </w:p>
    <w:p w14:paraId="0FE547C3" w14:textId="77777777" w:rsidR="00DC46FB" w:rsidRDefault="00EB5C67" w:rsidP="00DC46FB">
      <w:pPr>
        <w:shd w:val="clear" w:color="auto" w:fill="FFFFFF"/>
        <w:ind w:left="708" w:firstLine="708"/>
        <w:jc w:val="center"/>
        <w:outlineLvl w:val="0"/>
        <w:rPr>
          <w:rFonts w:ascii="Times New Roman" w:hAnsi="Times New Roman" w:cs="Times New Roman"/>
          <w:b/>
        </w:rPr>
      </w:pPr>
      <w:bookmarkStart w:id="3" w:name="bookmark11"/>
      <w:bookmarkStart w:id="4" w:name="bookmark13"/>
      <w:bookmarkStart w:id="5" w:name="bookmark18"/>
      <w:bookmarkStart w:id="6" w:name="bookmark20"/>
      <w:bookmarkStart w:id="7" w:name="bookmark21"/>
      <w:bookmarkStart w:id="8" w:name="bookmark22"/>
      <w:bookmarkStart w:id="9" w:name="bookmark23"/>
      <w:bookmarkStart w:id="10" w:name="bookmark25"/>
      <w:bookmarkStart w:id="11" w:name="bookmark27"/>
      <w:bookmarkStart w:id="12" w:name="bookmark35"/>
      <w:bookmarkStart w:id="13" w:name="bookmark45"/>
      <w:bookmarkStart w:id="14" w:name="bookmark46"/>
      <w:bookmarkStart w:id="15" w:name="bookmark47"/>
      <w:bookmarkStart w:id="16" w:name="bookmark48"/>
      <w:bookmarkStart w:id="17" w:name="bookmark49"/>
      <w:bookmarkStart w:id="18" w:name="bookmark50"/>
      <w:bookmarkStart w:id="19" w:name="bookmark51"/>
      <w:bookmarkStart w:id="20" w:name="bookmark52"/>
      <w:bookmarkStart w:id="21" w:name="bookmark53"/>
      <w:bookmarkStart w:id="22" w:name="bookmark54"/>
      <w:bookmarkStart w:id="23" w:name="bookmark55"/>
      <w:bookmarkStart w:id="24" w:name="bookmark58"/>
      <w:bookmarkStart w:id="25" w:name="bookmark60"/>
      <w:bookmarkStart w:id="26" w:name="bookmark61"/>
      <w:bookmarkStart w:id="27" w:name="bookmark62"/>
      <w:bookmarkStart w:id="28" w:name="bookmark63"/>
      <w:bookmarkStart w:id="29" w:name="bookmark64"/>
      <w:bookmarkStart w:id="30" w:name="bookmark65"/>
      <w:bookmarkStart w:id="31" w:name="bookmark66"/>
      <w:bookmarkStart w:id="32" w:name="bookmark67"/>
      <w:bookmarkStart w:id="33" w:name="bookmark68"/>
      <w:bookmarkStart w:id="34" w:name="bookmark69"/>
      <w:bookmarkStart w:id="35" w:name="bookmark70"/>
      <w:bookmarkStart w:id="36" w:name="bookmark73"/>
      <w:bookmarkStart w:id="37" w:name="bookmark75"/>
      <w:bookmarkStart w:id="38" w:name="bookmark76"/>
      <w:bookmarkStart w:id="39" w:name="bookmark77"/>
      <w:bookmarkStart w:id="40" w:name="bookmark78"/>
      <w:bookmarkStart w:id="41" w:name="bookmark79"/>
      <w:bookmarkStart w:id="42" w:name="bookmark80"/>
      <w:bookmarkStart w:id="43" w:name="bookmark81"/>
      <w:bookmarkStart w:id="44" w:name="bookmark82"/>
      <w:bookmarkStart w:id="45" w:name="bookmark83"/>
      <w:bookmarkStart w:id="46" w:name="bookmark86"/>
      <w:bookmarkStart w:id="47" w:name="bookmark88"/>
      <w:bookmarkStart w:id="48" w:name="bookmark89"/>
      <w:bookmarkStart w:id="49" w:name="bookmark90"/>
      <w:bookmarkStart w:id="50" w:name="bookmark91"/>
      <w:bookmarkStart w:id="51" w:name="bookmark92"/>
      <w:bookmarkStart w:id="52" w:name="bookmark93"/>
      <w:bookmarkStart w:id="53" w:name="bookmark94"/>
      <w:bookmarkStart w:id="54" w:name="bookmark95"/>
      <w:bookmarkStart w:id="55" w:name="bookmark96"/>
      <w:bookmarkStart w:id="56" w:name="bookmark97"/>
      <w:bookmarkStart w:id="57" w:name="bookmark98"/>
      <w:bookmarkStart w:id="58" w:name="bookmark99"/>
      <w:bookmarkStart w:id="59" w:name="bookmark100"/>
      <w:bookmarkStart w:id="60" w:name="bookmark101"/>
      <w:bookmarkStart w:id="61" w:name="bookmark102"/>
      <w:bookmarkStart w:id="62" w:name="bookmark103"/>
      <w:bookmarkStart w:id="63" w:name="bookmark104"/>
      <w:bookmarkStart w:id="64" w:name="bookmark105"/>
      <w:bookmarkStart w:id="65" w:name="bookmark106"/>
      <w:bookmarkStart w:id="66" w:name="bookmark109"/>
      <w:bookmarkStart w:id="67" w:name="bookmark111"/>
      <w:bookmarkStart w:id="68" w:name="bookmark112"/>
      <w:bookmarkStart w:id="69" w:name="bookmark1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EB5C67">
        <w:rPr>
          <w:rFonts w:ascii="Times New Roman" w:hAnsi="Times New Roman" w:cs="Times New Roman"/>
          <w:b/>
        </w:rPr>
        <w:t xml:space="preserve">Политика </w:t>
      </w:r>
      <w:r>
        <w:rPr>
          <w:rFonts w:ascii="Times New Roman" w:hAnsi="Times New Roman" w:cs="Times New Roman"/>
          <w:b/>
        </w:rPr>
        <w:t>Санкт-Петербургского   государственного бюджетного учреждения</w:t>
      </w:r>
      <w:r w:rsidRPr="00560917">
        <w:rPr>
          <w:rFonts w:ascii="Times New Roman" w:hAnsi="Times New Roman" w:cs="Times New Roman"/>
          <w:b/>
        </w:rPr>
        <w:t xml:space="preserve"> </w:t>
      </w:r>
      <w:r w:rsidRPr="00560917">
        <w:rPr>
          <w:rFonts w:ascii="Times New Roman" w:eastAsia="Times New Roman" w:hAnsi="Times New Roman" w:cs="Times New Roman"/>
          <w:b/>
          <w:bCs/>
          <w:color w:val="252525"/>
          <w:kern w:val="36"/>
        </w:rPr>
        <w:t xml:space="preserve"> </w:t>
      </w:r>
      <w:r w:rsidRPr="00560917">
        <w:rPr>
          <w:rFonts w:ascii="Times New Roman" w:hAnsi="Times New Roman" w:cs="Times New Roman"/>
          <w:b/>
        </w:rPr>
        <w:t>дополнительного     профессионального образования</w:t>
      </w:r>
    </w:p>
    <w:p w14:paraId="69FEB85D" w14:textId="77777777" w:rsidR="00DC46FB" w:rsidRDefault="00EB5C67" w:rsidP="00DC46FB">
      <w:pPr>
        <w:shd w:val="clear" w:color="auto" w:fill="FFFFFF"/>
        <w:ind w:left="708" w:firstLine="708"/>
        <w:jc w:val="center"/>
        <w:outlineLvl w:val="0"/>
        <w:rPr>
          <w:rFonts w:ascii="Times New Roman" w:hAnsi="Times New Roman" w:cs="Times New Roman"/>
          <w:b/>
        </w:rPr>
      </w:pPr>
      <w:r w:rsidRPr="00560917">
        <w:rPr>
          <w:rFonts w:ascii="Times New Roman" w:hAnsi="Times New Roman" w:cs="Times New Roman"/>
          <w:b/>
        </w:rPr>
        <w:t>«Институт культурных програм</w:t>
      </w:r>
      <w:r>
        <w:rPr>
          <w:rFonts w:ascii="Times New Roman" w:hAnsi="Times New Roman" w:cs="Times New Roman"/>
          <w:b/>
        </w:rPr>
        <w:t>м»</w:t>
      </w:r>
    </w:p>
    <w:p w14:paraId="6BF3AE49" w14:textId="77777777" w:rsidR="00EB5C67" w:rsidRPr="00EB5C67" w:rsidRDefault="00EB5C67" w:rsidP="00DC46FB">
      <w:pPr>
        <w:shd w:val="clear" w:color="auto" w:fill="FFFFFF"/>
        <w:ind w:left="708" w:firstLine="708"/>
        <w:jc w:val="center"/>
        <w:outlineLvl w:val="0"/>
        <w:rPr>
          <w:rFonts w:ascii="Times New Roman" w:hAnsi="Times New Roman" w:cs="Times New Roman"/>
        </w:rPr>
      </w:pPr>
      <w:r w:rsidRPr="00EB5C67">
        <w:rPr>
          <w:rFonts w:ascii="Times New Roman" w:hAnsi="Times New Roman" w:cs="Times New Roman"/>
          <w:b/>
        </w:rPr>
        <w:t>в отношении обработки персональных данных</w:t>
      </w:r>
    </w:p>
    <w:p w14:paraId="7E7212F0" w14:textId="77777777" w:rsidR="00EB5C67" w:rsidRPr="00EB5C67" w:rsidRDefault="00EB5C67" w:rsidP="00DC46FB">
      <w:pPr>
        <w:pStyle w:val="ConsPlusNormal"/>
        <w:jc w:val="center"/>
        <w:rPr>
          <w:rFonts w:ascii="Times New Roman" w:hAnsi="Times New Roman" w:cs="Times New Roman"/>
          <w:sz w:val="24"/>
          <w:szCs w:val="24"/>
        </w:rPr>
      </w:pPr>
    </w:p>
    <w:p w14:paraId="794D7B18" w14:textId="77777777" w:rsidR="00EB5C67" w:rsidRPr="00EB5C67" w:rsidRDefault="00EB5C67" w:rsidP="00DC46FB">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1. Общие положения</w:t>
      </w:r>
    </w:p>
    <w:p w14:paraId="2C7835F1" w14:textId="77777777" w:rsidR="00EB5C67" w:rsidRPr="00EB5C67" w:rsidRDefault="00EB5C67" w:rsidP="00DC46FB">
      <w:pPr>
        <w:pStyle w:val="ConsPlusNormal"/>
        <w:jc w:val="center"/>
        <w:rPr>
          <w:rFonts w:ascii="Times New Roman" w:hAnsi="Times New Roman" w:cs="Times New Roman"/>
          <w:sz w:val="24"/>
          <w:szCs w:val="24"/>
        </w:rPr>
      </w:pPr>
    </w:p>
    <w:p w14:paraId="1ABA1986" w14:textId="7C0B61D1"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 xml:space="preserve">1.1. Настоящая </w:t>
      </w:r>
      <w:r>
        <w:rPr>
          <w:rFonts w:ascii="Times New Roman" w:hAnsi="Times New Roman" w:cs="Times New Roman"/>
          <w:sz w:val="24"/>
          <w:szCs w:val="24"/>
        </w:rPr>
        <w:t xml:space="preserve"> </w:t>
      </w:r>
      <w:r w:rsidRPr="00EB5C67">
        <w:rPr>
          <w:rFonts w:ascii="Times New Roman" w:hAnsi="Times New Roman" w:cs="Times New Roman"/>
          <w:sz w:val="24"/>
          <w:szCs w:val="24"/>
        </w:rPr>
        <w:t>Политика</w:t>
      </w:r>
      <w:r>
        <w:rPr>
          <w:rFonts w:ascii="Times New Roman" w:hAnsi="Times New Roman" w:cs="Times New Roman"/>
          <w:sz w:val="24"/>
          <w:szCs w:val="24"/>
        </w:rPr>
        <w:t xml:space="preserve"> </w:t>
      </w:r>
      <w:r>
        <w:rPr>
          <w:rFonts w:ascii="Times New Roman" w:hAnsi="Times New Roman" w:cs="Times New Roman"/>
          <w:b/>
        </w:rPr>
        <w:t>Санкт-Петербургского   государственного бюджетного учреждения</w:t>
      </w:r>
      <w:r w:rsidRPr="00560917">
        <w:rPr>
          <w:rFonts w:ascii="Times New Roman" w:hAnsi="Times New Roman" w:cs="Times New Roman"/>
          <w:b/>
        </w:rPr>
        <w:t xml:space="preserve"> </w:t>
      </w:r>
      <w:r w:rsidRPr="00560917">
        <w:rPr>
          <w:rFonts w:ascii="Times New Roman" w:hAnsi="Times New Roman" w:cs="Times New Roman"/>
          <w:b/>
          <w:bCs/>
          <w:color w:val="252525"/>
          <w:kern w:val="36"/>
        </w:rPr>
        <w:t xml:space="preserve"> </w:t>
      </w:r>
      <w:r w:rsidRPr="00560917">
        <w:rPr>
          <w:rFonts w:ascii="Times New Roman" w:hAnsi="Times New Roman" w:cs="Times New Roman"/>
          <w:b/>
        </w:rPr>
        <w:t>дополнительного     профессионального образования   «Институт культурных програм</w:t>
      </w:r>
      <w:r>
        <w:rPr>
          <w:rFonts w:ascii="Times New Roman" w:hAnsi="Times New Roman" w:cs="Times New Roman"/>
          <w:b/>
        </w:rPr>
        <w:t>м»</w:t>
      </w:r>
      <w:r w:rsidRPr="00EB5C67">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009E6298">
        <w:rPr>
          <w:rFonts w:ascii="Times New Roman" w:hAnsi="Times New Roman" w:cs="Times New Roman"/>
          <w:sz w:val="24"/>
          <w:szCs w:val="24"/>
        </w:rPr>
        <w:t>–</w:t>
      </w:r>
      <w:r>
        <w:rPr>
          <w:rFonts w:ascii="Times New Roman" w:hAnsi="Times New Roman" w:cs="Times New Roman"/>
          <w:sz w:val="24"/>
          <w:szCs w:val="24"/>
        </w:rPr>
        <w:t xml:space="preserve"> </w:t>
      </w:r>
      <w:r w:rsidR="009E6298" w:rsidRPr="00EB5C67">
        <w:rPr>
          <w:rFonts w:ascii="Times New Roman" w:hAnsi="Times New Roman" w:cs="Times New Roman"/>
          <w:sz w:val="24"/>
          <w:szCs w:val="24"/>
        </w:rPr>
        <w:t>Оператор</w:t>
      </w:r>
      <w:r w:rsidR="009E6298">
        <w:rPr>
          <w:rFonts w:ascii="Times New Roman" w:hAnsi="Times New Roman" w:cs="Times New Roman"/>
          <w:sz w:val="24"/>
          <w:szCs w:val="24"/>
        </w:rPr>
        <w:t xml:space="preserve">, </w:t>
      </w:r>
      <w:r>
        <w:rPr>
          <w:rFonts w:ascii="Times New Roman" w:hAnsi="Times New Roman" w:cs="Times New Roman"/>
          <w:sz w:val="24"/>
          <w:szCs w:val="24"/>
        </w:rPr>
        <w:t>СПб ГБУДПО «ИКП»)</w:t>
      </w:r>
      <w:r w:rsidRPr="00EB5C67">
        <w:rPr>
          <w:rFonts w:ascii="Times New Roman" w:hAnsi="Times New Roman" w:cs="Times New Roman"/>
          <w:sz w:val="24"/>
          <w:szCs w:val="24"/>
        </w:rPr>
        <w:t xml:space="preserve"> в отношении обработки персональных данных (далее - Политика) разработана во исполнение требований </w:t>
      </w:r>
      <w:hyperlink r:id="rId8" w:history="1">
        <w:r w:rsidRPr="00EB5C67">
          <w:rPr>
            <w:rFonts w:ascii="Times New Roman" w:hAnsi="Times New Roman" w:cs="Times New Roman"/>
            <w:color w:val="0000FF"/>
            <w:sz w:val="24"/>
            <w:szCs w:val="24"/>
          </w:rPr>
          <w:t>п. 2 ч. 1 ст. 18.1</w:t>
        </w:r>
      </w:hyperlink>
      <w:r w:rsidRPr="00EB5C67">
        <w:rPr>
          <w:rFonts w:ascii="Times New Roman" w:hAnsi="Times New Roman" w:cs="Times New Roman"/>
          <w:sz w:val="24"/>
          <w:szCs w:val="24"/>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071DB48" w14:textId="43DE48F4"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Pr>
          <w:rFonts w:ascii="Times New Roman" w:hAnsi="Times New Roman" w:cs="Times New Roman"/>
          <w:sz w:val="24"/>
          <w:szCs w:val="24"/>
        </w:rPr>
        <w:t>СПб ГБУДПО «ИКП»</w:t>
      </w:r>
      <w:r w:rsidRPr="00EB5C67">
        <w:rPr>
          <w:rFonts w:ascii="Times New Roman" w:hAnsi="Times New Roman" w:cs="Times New Roman"/>
          <w:sz w:val="24"/>
          <w:szCs w:val="24"/>
        </w:rPr>
        <w:t>.</w:t>
      </w:r>
    </w:p>
    <w:p w14:paraId="5AF63C6F"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3796217"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1.4. Во исполнение требований </w:t>
      </w:r>
      <w:hyperlink r:id="rId9" w:history="1">
        <w:r w:rsidRPr="00EB5C67">
          <w:rPr>
            <w:rFonts w:ascii="Times New Roman" w:hAnsi="Times New Roman" w:cs="Times New Roman"/>
            <w:color w:val="0000FF"/>
            <w:sz w:val="24"/>
            <w:szCs w:val="24"/>
          </w:rPr>
          <w:t>ч. 2 ст. 18.1</w:t>
        </w:r>
      </w:hyperlink>
      <w:r w:rsidRPr="00EB5C67">
        <w:rPr>
          <w:rFonts w:ascii="Times New Roman" w:hAnsi="Times New Roman" w:cs="Times New Roman"/>
          <w:sz w:val="24"/>
          <w:szCs w:val="24"/>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52B4D82F" w14:textId="77777777" w:rsidR="00EB5C67" w:rsidRPr="00EB5C67" w:rsidRDefault="00EB5C67" w:rsidP="00EB5C67">
      <w:pPr>
        <w:pStyle w:val="ConsPlusNormal"/>
        <w:spacing w:before="280"/>
        <w:jc w:val="both"/>
        <w:rPr>
          <w:rFonts w:ascii="Times New Roman" w:hAnsi="Times New Roman" w:cs="Times New Roman"/>
          <w:sz w:val="24"/>
          <w:szCs w:val="24"/>
        </w:rPr>
      </w:pPr>
      <w:r w:rsidRPr="00EB5C67">
        <w:rPr>
          <w:rFonts w:ascii="Times New Roman" w:hAnsi="Times New Roman" w:cs="Times New Roman"/>
          <w:sz w:val="24"/>
          <w:szCs w:val="24"/>
        </w:rPr>
        <w:t>1.5. Основные понятия, используемые в Политике:</w:t>
      </w:r>
    </w:p>
    <w:p w14:paraId="7ED65604"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персональные данные</w:t>
      </w:r>
      <w:r w:rsidRPr="00EB5C67">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FAEDA93"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оператор персональных данных (оператор)</w:t>
      </w:r>
      <w:r w:rsidRPr="00EB5C67">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w:t>
      </w:r>
      <w:r w:rsidRPr="00EB5C67">
        <w:rPr>
          <w:rFonts w:ascii="Times New Roman" w:hAnsi="Times New Roman" w:cs="Times New Roman"/>
          <w:sz w:val="24"/>
          <w:szCs w:val="24"/>
        </w:rPr>
        <w:lastRenderedPageBreak/>
        <w:t>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20434CE"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обработка персональных данных</w:t>
      </w:r>
      <w:r w:rsidRPr="00EB5C67">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66AC956"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сбор;</w:t>
      </w:r>
    </w:p>
    <w:p w14:paraId="69BA9D84"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запись;</w:t>
      </w:r>
    </w:p>
    <w:p w14:paraId="3739B06A"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систематизацию;</w:t>
      </w:r>
    </w:p>
    <w:p w14:paraId="3B3195B8"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накопление;</w:t>
      </w:r>
    </w:p>
    <w:p w14:paraId="78498B0F"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хранение;</w:t>
      </w:r>
    </w:p>
    <w:p w14:paraId="3868A8C6"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уточнение (обновление, изменение);</w:t>
      </w:r>
    </w:p>
    <w:p w14:paraId="221F842E"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извлечение;</w:t>
      </w:r>
    </w:p>
    <w:p w14:paraId="2E1EA0CB"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использование;</w:t>
      </w:r>
    </w:p>
    <w:p w14:paraId="680B5B8B"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передачу (распространение, предоставление, доступ);</w:t>
      </w:r>
    </w:p>
    <w:p w14:paraId="16C3CE7F"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обезличивание;</w:t>
      </w:r>
    </w:p>
    <w:p w14:paraId="70D5A04C"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блокирование;</w:t>
      </w:r>
    </w:p>
    <w:p w14:paraId="4E736C5C"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удаление;</w:t>
      </w:r>
    </w:p>
    <w:p w14:paraId="3D10DCDD" w14:textId="77777777" w:rsidR="00EB5C67" w:rsidRPr="00EB5C67" w:rsidRDefault="00EB5C67" w:rsidP="00EB5C67">
      <w:pPr>
        <w:pStyle w:val="ConsPlusNormal"/>
        <w:numPr>
          <w:ilvl w:val="0"/>
          <w:numId w:val="7"/>
        </w:numPr>
        <w:spacing w:before="220"/>
        <w:jc w:val="both"/>
        <w:rPr>
          <w:rFonts w:ascii="Times New Roman" w:hAnsi="Times New Roman" w:cs="Times New Roman"/>
          <w:sz w:val="24"/>
          <w:szCs w:val="24"/>
        </w:rPr>
      </w:pPr>
      <w:r w:rsidRPr="00EB5C67">
        <w:rPr>
          <w:rFonts w:ascii="Times New Roman" w:hAnsi="Times New Roman" w:cs="Times New Roman"/>
          <w:sz w:val="24"/>
          <w:szCs w:val="24"/>
        </w:rPr>
        <w:t>уничтожение;</w:t>
      </w:r>
    </w:p>
    <w:p w14:paraId="4AF5E326"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автоматизированная обработка персональных данных</w:t>
      </w:r>
      <w:r w:rsidRPr="00EB5C67">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561812FA"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распространение персональных данных</w:t>
      </w:r>
      <w:r w:rsidRPr="00EB5C67">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749CE96B"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предоставление персональных данных</w:t>
      </w:r>
      <w:r w:rsidRPr="00EB5C67">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42B39D97"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блокирование персональных данных</w:t>
      </w:r>
      <w:r w:rsidRPr="00EB5C67">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FB17D19"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уничтожение персональных данных</w:t>
      </w:r>
      <w:r w:rsidRPr="00EB5C67">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71920B7"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обезличивание персональных данных</w:t>
      </w:r>
      <w:r w:rsidRPr="00EB5C67">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A08F766"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lastRenderedPageBreak/>
        <w:t>информационная система персональных данных</w:t>
      </w:r>
      <w:r w:rsidRPr="00EB5C67">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5080BFA"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b/>
          <w:sz w:val="24"/>
          <w:szCs w:val="24"/>
        </w:rPr>
        <w:t>трансграничная передача персональных данных</w:t>
      </w:r>
      <w:r w:rsidRPr="00EB5C67">
        <w:rPr>
          <w:rFonts w:ascii="Times New Roman"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0C03C7A"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1.6. Основные права и обязанности Оператора.</w:t>
      </w:r>
    </w:p>
    <w:p w14:paraId="49DCF92C"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1.6.1. Оператор имеет право:</w:t>
      </w:r>
    </w:p>
    <w:p w14:paraId="3D4FF98E" w14:textId="77777777" w:rsidR="00EB5C67" w:rsidRPr="00EB5C67" w:rsidRDefault="00EB5C67" w:rsidP="00EB5C67">
      <w:pPr>
        <w:pStyle w:val="ConsPlusNormal"/>
        <w:numPr>
          <w:ilvl w:val="0"/>
          <w:numId w:val="8"/>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10" w:history="1">
        <w:r w:rsidRPr="00EB5C67">
          <w:rPr>
            <w:rFonts w:ascii="Times New Roman" w:hAnsi="Times New Roman" w:cs="Times New Roman"/>
            <w:color w:val="0000FF"/>
            <w:sz w:val="24"/>
            <w:szCs w:val="24"/>
          </w:rPr>
          <w:t>Законом</w:t>
        </w:r>
      </w:hyperlink>
      <w:r w:rsidRPr="00EB5C67">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0259DFE" w14:textId="77777777" w:rsidR="00EB5C67" w:rsidRPr="00EB5C67" w:rsidRDefault="00EB5C67" w:rsidP="00EB5C67">
      <w:pPr>
        <w:pStyle w:val="ConsPlusNormal"/>
        <w:numPr>
          <w:ilvl w:val="0"/>
          <w:numId w:val="8"/>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1" w:history="1">
        <w:r w:rsidRPr="00EB5C67">
          <w:rPr>
            <w:rFonts w:ascii="Times New Roman" w:hAnsi="Times New Roman" w:cs="Times New Roman"/>
            <w:color w:val="0000FF"/>
            <w:sz w:val="24"/>
            <w:szCs w:val="24"/>
          </w:rPr>
          <w:t>Законом</w:t>
        </w:r>
      </w:hyperlink>
      <w:r w:rsidRPr="00EB5C67">
        <w:rPr>
          <w:rFonts w:ascii="Times New Roman" w:hAnsi="Times New Roman" w:cs="Times New Roman"/>
          <w:sz w:val="24"/>
          <w:szCs w:val="24"/>
        </w:rPr>
        <w:t xml:space="preserve"> о персональных данных;</w:t>
      </w:r>
    </w:p>
    <w:p w14:paraId="7E2AF834" w14:textId="77777777" w:rsidR="00EB5C67" w:rsidRPr="00EB5C67" w:rsidRDefault="00EB5C67" w:rsidP="00EB5C67">
      <w:pPr>
        <w:pStyle w:val="ConsPlusNormal"/>
        <w:numPr>
          <w:ilvl w:val="0"/>
          <w:numId w:val="8"/>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2" w:history="1">
        <w:r w:rsidRPr="00EB5C67">
          <w:rPr>
            <w:rFonts w:ascii="Times New Roman" w:hAnsi="Times New Roman" w:cs="Times New Roman"/>
            <w:color w:val="0000FF"/>
            <w:sz w:val="24"/>
            <w:szCs w:val="24"/>
          </w:rPr>
          <w:t>Законе</w:t>
        </w:r>
      </w:hyperlink>
      <w:r w:rsidRPr="00EB5C67">
        <w:rPr>
          <w:rFonts w:ascii="Times New Roman" w:hAnsi="Times New Roman" w:cs="Times New Roman"/>
          <w:sz w:val="24"/>
          <w:szCs w:val="24"/>
        </w:rPr>
        <w:t xml:space="preserve"> о персональных данных.</w:t>
      </w:r>
    </w:p>
    <w:p w14:paraId="5180E869"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1.6.2. Оператор обязан:</w:t>
      </w:r>
    </w:p>
    <w:p w14:paraId="5960F85B" w14:textId="77777777" w:rsidR="00EB5C67" w:rsidRPr="00EB5C67" w:rsidRDefault="00EB5C67" w:rsidP="00EB5C67">
      <w:pPr>
        <w:pStyle w:val="ConsPlusNormal"/>
        <w:numPr>
          <w:ilvl w:val="0"/>
          <w:numId w:val="9"/>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3" w:history="1">
        <w:r w:rsidRPr="00EB5C67">
          <w:rPr>
            <w:rFonts w:ascii="Times New Roman" w:hAnsi="Times New Roman" w:cs="Times New Roman"/>
            <w:color w:val="0000FF"/>
            <w:sz w:val="24"/>
            <w:szCs w:val="24"/>
          </w:rPr>
          <w:t>Закона</w:t>
        </w:r>
      </w:hyperlink>
      <w:r w:rsidRPr="00EB5C67">
        <w:rPr>
          <w:rFonts w:ascii="Times New Roman" w:hAnsi="Times New Roman" w:cs="Times New Roman"/>
          <w:sz w:val="24"/>
          <w:szCs w:val="24"/>
        </w:rPr>
        <w:t xml:space="preserve"> о персональных данных;</w:t>
      </w:r>
    </w:p>
    <w:p w14:paraId="7824B0B1" w14:textId="77777777" w:rsidR="00EB5C67" w:rsidRPr="00EB5C67" w:rsidRDefault="00EB5C67" w:rsidP="00EB5C67">
      <w:pPr>
        <w:pStyle w:val="ConsPlusNormal"/>
        <w:numPr>
          <w:ilvl w:val="0"/>
          <w:numId w:val="9"/>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4" w:history="1">
        <w:r w:rsidRPr="00EB5C67">
          <w:rPr>
            <w:rFonts w:ascii="Times New Roman" w:hAnsi="Times New Roman" w:cs="Times New Roman"/>
            <w:color w:val="0000FF"/>
            <w:sz w:val="24"/>
            <w:szCs w:val="24"/>
          </w:rPr>
          <w:t>Закона</w:t>
        </w:r>
      </w:hyperlink>
      <w:r w:rsidRPr="00EB5C67">
        <w:rPr>
          <w:rFonts w:ascii="Times New Roman" w:hAnsi="Times New Roman" w:cs="Times New Roman"/>
          <w:sz w:val="24"/>
          <w:szCs w:val="24"/>
        </w:rPr>
        <w:t xml:space="preserve"> о персональных данных;</w:t>
      </w:r>
    </w:p>
    <w:p w14:paraId="2A5A5BDC" w14:textId="5764EC4E" w:rsidR="00995BF8" w:rsidRDefault="00EB5C67" w:rsidP="00EB5C67">
      <w:pPr>
        <w:pStyle w:val="ConsPlusNormal"/>
        <w:numPr>
          <w:ilvl w:val="0"/>
          <w:numId w:val="9"/>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сообщать в </w:t>
      </w:r>
      <w:hyperlink r:id="rId15" w:history="1">
        <w:r w:rsidRPr="00EB5C67">
          <w:rPr>
            <w:rFonts w:ascii="Times New Roman" w:hAnsi="Times New Roman" w:cs="Times New Roman"/>
            <w:color w:val="0000FF"/>
            <w:sz w:val="24"/>
            <w:szCs w:val="24"/>
          </w:rPr>
          <w:t>уполномоченный орган по защите прав субъектов персональных данных</w:t>
        </w:r>
      </w:hyperlink>
      <w:r w:rsidRPr="00EB5C67">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w:t>
      </w:r>
      <w:r w:rsidR="00995BF8" w:rsidRPr="00995BF8">
        <w:rPr>
          <w:rFonts w:ascii="Times New Roman" w:hAnsi="Times New Roman" w:cs="Times New Roman"/>
          <w:sz w:val="24"/>
          <w:szCs w:val="24"/>
        </w:rPr>
        <w:t>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r w:rsidR="00995BF8">
        <w:rPr>
          <w:rFonts w:ascii="Times New Roman" w:hAnsi="Times New Roman" w:cs="Times New Roman"/>
          <w:sz w:val="24"/>
          <w:szCs w:val="24"/>
        </w:rPr>
        <w:t>;</w:t>
      </w:r>
    </w:p>
    <w:p w14:paraId="55CA402E" w14:textId="77777777" w:rsidR="00995BF8" w:rsidRDefault="00995BF8" w:rsidP="00995BF8">
      <w:pPr>
        <w:pStyle w:val="ConsPlusNormal"/>
        <w:spacing w:before="220"/>
        <w:ind w:left="540"/>
        <w:jc w:val="both"/>
        <w:rPr>
          <w:rFonts w:ascii="Times New Roman" w:hAnsi="Times New Roman" w:cs="Times New Roman"/>
          <w:sz w:val="24"/>
          <w:szCs w:val="24"/>
        </w:rPr>
      </w:pPr>
    </w:p>
    <w:p w14:paraId="4F9AD012" w14:textId="3020E87A" w:rsidR="00995BF8" w:rsidRPr="00995BF8" w:rsidRDefault="00995BF8" w:rsidP="00995BF8">
      <w:pPr>
        <w:widowControl/>
        <w:spacing w:line="288" w:lineRule="atLeast"/>
        <w:ind w:left="540" w:hanging="300"/>
        <w:jc w:val="both"/>
        <w:rPr>
          <w:rFonts w:ascii="Times New Roman" w:eastAsia="Times New Roman" w:hAnsi="Times New Roman" w:cs="Times New Roman"/>
          <w:color w:val="auto"/>
          <w:lang w:bidi="ar-SA"/>
        </w:rPr>
      </w:pPr>
      <w:r w:rsidRPr="00995BF8">
        <w:rPr>
          <w:rFonts w:ascii="Times New Roman" w:eastAsia="Times New Roman" w:hAnsi="Times New Roman" w:cs="Times New Roman"/>
          <w:color w:val="auto"/>
          <w:lang w:bidi="ar-SA"/>
        </w:rPr>
        <w:t>4) в</w:t>
      </w:r>
      <w:r>
        <w:rPr>
          <w:rFonts w:ascii="Times New Roman" w:eastAsia="Times New Roman" w:hAnsi="Times New Roman" w:cs="Times New Roman"/>
          <w:color w:val="auto"/>
          <w:lang w:bidi="ar-SA"/>
        </w:rPr>
        <w:t xml:space="preserve"> </w:t>
      </w:r>
      <w:r w:rsidRPr="00995BF8">
        <w:rPr>
          <w:rFonts w:ascii="Times New Roman" w:eastAsia="Times New Roman" w:hAnsi="Times New Roman" w:cs="Times New Roman"/>
          <w:color w:val="auto"/>
          <w:lang w:bidi="ar-SA"/>
        </w:rPr>
        <w:t>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1220B8F9"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1.7. Основные права субъекта персональных данных. Субъект персональных данных имеет </w:t>
      </w:r>
      <w:r w:rsidRPr="00EB5C67">
        <w:rPr>
          <w:rFonts w:ascii="Times New Roman" w:hAnsi="Times New Roman" w:cs="Times New Roman"/>
          <w:sz w:val="24"/>
          <w:szCs w:val="24"/>
        </w:rPr>
        <w:lastRenderedPageBreak/>
        <w:t>право:</w:t>
      </w:r>
    </w:p>
    <w:p w14:paraId="0C64EF31" w14:textId="77777777" w:rsidR="00EB5C67" w:rsidRPr="00EB5C67" w:rsidRDefault="00EB5C67" w:rsidP="00EB5C67">
      <w:pPr>
        <w:pStyle w:val="ConsPlusNormal"/>
        <w:numPr>
          <w:ilvl w:val="0"/>
          <w:numId w:val="10"/>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6" w:history="1">
        <w:r w:rsidRPr="00EB5C67">
          <w:rPr>
            <w:rFonts w:ascii="Times New Roman" w:hAnsi="Times New Roman" w:cs="Times New Roman"/>
            <w:color w:val="0000FF"/>
            <w:sz w:val="24"/>
            <w:szCs w:val="24"/>
          </w:rPr>
          <w:t>федеральными законами</w:t>
        </w:r>
      </w:hyperlink>
      <w:r w:rsidRPr="00EB5C67">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7" w:history="1">
        <w:r w:rsidRPr="00EB5C67">
          <w:rPr>
            <w:rFonts w:ascii="Times New Roman" w:hAnsi="Times New Roman" w:cs="Times New Roman"/>
            <w:color w:val="0000FF"/>
            <w:sz w:val="24"/>
            <w:szCs w:val="24"/>
          </w:rPr>
          <w:t>Перечень</w:t>
        </w:r>
      </w:hyperlink>
      <w:r w:rsidRPr="00EB5C67">
        <w:rPr>
          <w:rFonts w:ascii="Times New Roman" w:hAnsi="Times New Roman" w:cs="Times New Roman"/>
          <w:sz w:val="24"/>
          <w:szCs w:val="24"/>
        </w:rPr>
        <w:t xml:space="preserve"> информации и </w:t>
      </w:r>
      <w:hyperlink r:id="rId18" w:history="1">
        <w:r w:rsidRPr="00EB5C67">
          <w:rPr>
            <w:rFonts w:ascii="Times New Roman" w:hAnsi="Times New Roman" w:cs="Times New Roman"/>
            <w:color w:val="0000FF"/>
            <w:sz w:val="24"/>
            <w:szCs w:val="24"/>
          </w:rPr>
          <w:t>порядок</w:t>
        </w:r>
      </w:hyperlink>
      <w:r w:rsidRPr="00EB5C67">
        <w:rPr>
          <w:rFonts w:ascii="Times New Roman" w:hAnsi="Times New Roman" w:cs="Times New Roman"/>
          <w:sz w:val="24"/>
          <w:szCs w:val="24"/>
        </w:rPr>
        <w:t xml:space="preserve"> ее получения установлен </w:t>
      </w:r>
      <w:hyperlink r:id="rId19" w:history="1">
        <w:r w:rsidRPr="00EB5C67">
          <w:rPr>
            <w:rFonts w:ascii="Times New Roman" w:hAnsi="Times New Roman" w:cs="Times New Roman"/>
            <w:color w:val="0000FF"/>
            <w:sz w:val="24"/>
            <w:szCs w:val="24"/>
          </w:rPr>
          <w:t>Законом</w:t>
        </w:r>
      </w:hyperlink>
      <w:r w:rsidRPr="00EB5C67">
        <w:rPr>
          <w:rFonts w:ascii="Times New Roman" w:hAnsi="Times New Roman" w:cs="Times New Roman"/>
          <w:sz w:val="24"/>
          <w:szCs w:val="24"/>
        </w:rPr>
        <w:t xml:space="preserve"> о персональных данных;</w:t>
      </w:r>
    </w:p>
    <w:p w14:paraId="1738F043" w14:textId="77777777" w:rsidR="00EB5C67" w:rsidRPr="00EB5C67" w:rsidRDefault="00EB5C67" w:rsidP="00EB5C67">
      <w:pPr>
        <w:pStyle w:val="ConsPlusNormal"/>
        <w:numPr>
          <w:ilvl w:val="0"/>
          <w:numId w:val="10"/>
        </w:numPr>
        <w:spacing w:before="220"/>
        <w:jc w:val="both"/>
        <w:rPr>
          <w:rFonts w:ascii="Times New Roman" w:hAnsi="Times New Roman" w:cs="Times New Roman"/>
          <w:sz w:val="24"/>
          <w:szCs w:val="24"/>
        </w:rPr>
      </w:pPr>
      <w:r w:rsidRPr="00EB5C67">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E65FC6C" w14:textId="77777777" w:rsidR="00EB5C67" w:rsidRPr="00EB5C67" w:rsidRDefault="00EB5C67" w:rsidP="00EB5C67">
      <w:pPr>
        <w:pStyle w:val="ConsPlusNormal"/>
        <w:numPr>
          <w:ilvl w:val="0"/>
          <w:numId w:val="1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выдвигать условие предварительного согласия при обработке персональных данных в целях продвижения на рынке товаров, работ и услуг;</w:t>
      </w:r>
    </w:p>
    <w:p w14:paraId="2991C361" w14:textId="77777777" w:rsidR="00EB5C67" w:rsidRPr="00EB5C67" w:rsidRDefault="00EB5C67" w:rsidP="00EB5C67">
      <w:pPr>
        <w:pStyle w:val="ConsPlusNormal"/>
        <w:numPr>
          <w:ilvl w:val="0"/>
          <w:numId w:val="10"/>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обжаловать в </w:t>
      </w:r>
      <w:hyperlink r:id="rId20" w:history="1">
        <w:r w:rsidRPr="00EB5C67">
          <w:rPr>
            <w:rFonts w:ascii="Times New Roman" w:hAnsi="Times New Roman" w:cs="Times New Roman"/>
            <w:color w:val="0000FF"/>
            <w:sz w:val="24"/>
            <w:szCs w:val="24"/>
          </w:rPr>
          <w:t>Роскомнадзоре</w:t>
        </w:r>
      </w:hyperlink>
      <w:r w:rsidRPr="00EB5C67">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14:paraId="58013BB9"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425D2018"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sidR="00D950D2">
        <w:rPr>
          <w:rFonts w:ascii="Times New Roman" w:hAnsi="Times New Roman" w:cs="Times New Roman"/>
          <w:sz w:val="24"/>
          <w:szCs w:val="24"/>
        </w:rPr>
        <w:t xml:space="preserve">СПб ГБУДПО «ИКП» </w:t>
      </w:r>
      <w:r w:rsidRPr="00EB5C67">
        <w:rPr>
          <w:rFonts w:ascii="Times New Roman" w:hAnsi="Times New Roman" w:cs="Times New Roman"/>
          <w:sz w:val="24"/>
          <w:szCs w:val="24"/>
        </w:rPr>
        <w:t>в сфере обработки и защиты персональных данных определяется в соответствии с законодательством Российской Федерации.</w:t>
      </w:r>
    </w:p>
    <w:p w14:paraId="09A5042D" w14:textId="77777777" w:rsidR="00EB5C67" w:rsidRPr="00EB5C67" w:rsidRDefault="00EB5C67" w:rsidP="00EB5C67">
      <w:pPr>
        <w:pStyle w:val="ConsPlusNormal"/>
        <w:jc w:val="both"/>
        <w:rPr>
          <w:rFonts w:ascii="Times New Roman" w:hAnsi="Times New Roman" w:cs="Times New Roman"/>
          <w:sz w:val="24"/>
          <w:szCs w:val="24"/>
        </w:rPr>
      </w:pPr>
    </w:p>
    <w:p w14:paraId="1A9DE274" w14:textId="77777777" w:rsidR="00EB5C67" w:rsidRPr="00EB5C67" w:rsidRDefault="00EB5C67" w:rsidP="00EB5C67">
      <w:pPr>
        <w:pStyle w:val="ConsPlusNormal"/>
        <w:jc w:val="center"/>
        <w:rPr>
          <w:rFonts w:ascii="Times New Roman" w:hAnsi="Times New Roman" w:cs="Times New Roman"/>
          <w:sz w:val="24"/>
          <w:szCs w:val="24"/>
        </w:rPr>
      </w:pPr>
      <w:bookmarkStart w:id="70" w:name="P61"/>
      <w:bookmarkEnd w:id="70"/>
      <w:r w:rsidRPr="00EB5C67">
        <w:rPr>
          <w:rFonts w:ascii="Times New Roman" w:hAnsi="Times New Roman" w:cs="Times New Roman"/>
          <w:b/>
          <w:sz w:val="24"/>
          <w:szCs w:val="24"/>
        </w:rPr>
        <w:t>2. Цели сбора персональных данных</w:t>
      </w:r>
    </w:p>
    <w:p w14:paraId="36054725" w14:textId="77777777" w:rsidR="00EB5C67" w:rsidRPr="00EB5C67" w:rsidRDefault="00EB5C67" w:rsidP="00EB5C67">
      <w:pPr>
        <w:pStyle w:val="ConsPlusNormal"/>
        <w:jc w:val="both"/>
        <w:rPr>
          <w:rFonts w:ascii="Times New Roman" w:hAnsi="Times New Roman" w:cs="Times New Roman"/>
          <w:sz w:val="24"/>
          <w:szCs w:val="24"/>
        </w:rPr>
      </w:pPr>
    </w:p>
    <w:p w14:paraId="03872977" w14:textId="77777777"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34E7798"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2.2. Обработке подлежат только персональные данные, которые отвечают целям их обработки.</w:t>
      </w:r>
    </w:p>
    <w:p w14:paraId="244EF95B"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2.3. Обработка Оператором персональных данных осуществляется в следующих целях:</w:t>
      </w:r>
    </w:p>
    <w:p w14:paraId="04C0EAB5" w14:textId="77777777" w:rsidR="00EB5C67" w:rsidRPr="00EB5C67" w:rsidRDefault="00EB5C67" w:rsidP="00EB5C67">
      <w:pPr>
        <w:pStyle w:val="ConsPlusNormal"/>
        <w:numPr>
          <w:ilvl w:val="0"/>
          <w:numId w:val="11"/>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обеспечение соблюдения </w:t>
      </w:r>
      <w:hyperlink r:id="rId21" w:history="1">
        <w:r w:rsidRPr="00EB5C67">
          <w:rPr>
            <w:rFonts w:ascii="Times New Roman" w:hAnsi="Times New Roman" w:cs="Times New Roman"/>
            <w:color w:val="0000FF"/>
            <w:sz w:val="24"/>
            <w:szCs w:val="24"/>
          </w:rPr>
          <w:t>Конституции</w:t>
        </w:r>
      </w:hyperlink>
      <w:r w:rsidRPr="00EB5C67">
        <w:rPr>
          <w:rFonts w:ascii="Times New Roman" w:hAnsi="Times New Roman" w:cs="Times New Roman"/>
          <w:sz w:val="24"/>
          <w:szCs w:val="24"/>
        </w:rPr>
        <w:t xml:space="preserve"> Российской Федерации, федеральных законов и иных нормативных правовых актов Российской Федерации;</w:t>
      </w:r>
    </w:p>
    <w:p w14:paraId="77F8E2A4" w14:textId="77777777" w:rsidR="00EB5C67" w:rsidRPr="00EB5C67" w:rsidRDefault="00EB5C67" w:rsidP="00EB5C67">
      <w:pPr>
        <w:pStyle w:val="ConsPlusNormal"/>
        <w:numPr>
          <w:ilvl w:val="0"/>
          <w:numId w:val="11"/>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осуществление своей деятельности в соответствии с уставом </w:t>
      </w:r>
      <w:r w:rsidR="00D950D2">
        <w:rPr>
          <w:rFonts w:ascii="Times New Roman" w:hAnsi="Times New Roman" w:cs="Times New Roman"/>
          <w:sz w:val="24"/>
          <w:szCs w:val="24"/>
        </w:rPr>
        <w:t>СПб ГБУДПО «ИКП»;</w:t>
      </w:r>
    </w:p>
    <w:p w14:paraId="221B92F5" w14:textId="77777777" w:rsidR="00EB5C67" w:rsidRPr="00EB5C67" w:rsidRDefault="00EB5C67" w:rsidP="00EB5C67">
      <w:pPr>
        <w:pStyle w:val="ConsPlusNormal"/>
        <w:numPr>
          <w:ilvl w:val="0"/>
          <w:numId w:val="11"/>
        </w:numPr>
        <w:spacing w:before="220"/>
        <w:jc w:val="both"/>
        <w:rPr>
          <w:rFonts w:ascii="Times New Roman" w:hAnsi="Times New Roman" w:cs="Times New Roman"/>
          <w:sz w:val="24"/>
          <w:szCs w:val="24"/>
        </w:rPr>
      </w:pPr>
      <w:r w:rsidRPr="00EB5C67">
        <w:rPr>
          <w:rFonts w:ascii="Times New Roman" w:hAnsi="Times New Roman" w:cs="Times New Roman"/>
          <w:sz w:val="24"/>
          <w:szCs w:val="24"/>
        </w:rPr>
        <w:t>ведение кадрового делопроизводства;</w:t>
      </w:r>
    </w:p>
    <w:p w14:paraId="4D570AB5" w14:textId="77777777" w:rsidR="00995BF8" w:rsidRDefault="00995BF8" w:rsidP="00EB5C67">
      <w:pPr>
        <w:pStyle w:val="ConsPlusNormal"/>
        <w:numPr>
          <w:ilvl w:val="0"/>
          <w:numId w:val="11"/>
        </w:numPr>
        <w:spacing w:before="220"/>
        <w:jc w:val="both"/>
        <w:rPr>
          <w:rFonts w:ascii="Times New Roman" w:hAnsi="Times New Roman" w:cs="Times New Roman"/>
          <w:sz w:val="24"/>
          <w:szCs w:val="24"/>
        </w:rPr>
      </w:pPr>
      <w:r w:rsidRPr="00995BF8">
        <w:rPr>
          <w:rFonts w:ascii="Times New Roman" w:hAnsi="Times New Roman" w:cs="Times New Roman"/>
          <w:sz w:val="24"/>
          <w:szCs w:val="24"/>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w:t>
      </w:r>
      <w:r w:rsidRPr="00995BF8">
        <w:rPr>
          <w:rFonts w:ascii="Times New Roman" w:hAnsi="Times New Roman" w:cs="Times New Roman"/>
          <w:sz w:val="24"/>
          <w:szCs w:val="24"/>
        </w:rPr>
        <w:lastRenderedPageBreak/>
        <w:t>(персонифицированный) учет работников в системах обязательного пенсионного страхования и обязательного социального страхования;</w:t>
      </w:r>
    </w:p>
    <w:p w14:paraId="7229FE05" w14:textId="77777777" w:rsidR="00EB5C67" w:rsidRPr="00EB5C67" w:rsidRDefault="00EB5C67" w:rsidP="00EB5C67">
      <w:pPr>
        <w:pStyle w:val="ConsPlusNormal"/>
        <w:numPr>
          <w:ilvl w:val="0"/>
          <w:numId w:val="11"/>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осуществление гражданско-правовых отношений;</w:t>
      </w:r>
    </w:p>
    <w:p w14:paraId="50030C63" w14:textId="77777777" w:rsidR="00EB5C67" w:rsidRPr="00EB5C67" w:rsidRDefault="00EB5C67" w:rsidP="00EB5C67">
      <w:pPr>
        <w:pStyle w:val="ConsPlusNormal"/>
        <w:numPr>
          <w:ilvl w:val="0"/>
          <w:numId w:val="11"/>
        </w:numPr>
        <w:spacing w:before="220"/>
        <w:jc w:val="both"/>
        <w:rPr>
          <w:rFonts w:ascii="Times New Roman" w:hAnsi="Times New Roman" w:cs="Times New Roman"/>
          <w:sz w:val="24"/>
          <w:szCs w:val="24"/>
        </w:rPr>
      </w:pPr>
      <w:r w:rsidRPr="00EB5C67">
        <w:rPr>
          <w:rFonts w:ascii="Times New Roman" w:hAnsi="Times New Roman" w:cs="Times New Roman"/>
          <w:sz w:val="24"/>
          <w:szCs w:val="24"/>
        </w:rPr>
        <w:t>ведение бухгалтерского учета;</w:t>
      </w:r>
    </w:p>
    <w:p w14:paraId="1FFF147F" w14:textId="77777777" w:rsidR="00EB5C67" w:rsidRPr="00EB5C67" w:rsidRDefault="00EB5C67" w:rsidP="00EB5C67">
      <w:pPr>
        <w:pStyle w:val="ConsPlusNormal"/>
        <w:numPr>
          <w:ilvl w:val="0"/>
          <w:numId w:val="11"/>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осуществление пропускного режима.</w:t>
      </w:r>
    </w:p>
    <w:p w14:paraId="17C22082" w14:textId="77777777" w:rsidR="00EB5C67" w:rsidRPr="00EB5C67" w:rsidRDefault="00EB5C67" w:rsidP="00EB5C67">
      <w:pPr>
        <w:spacing w:after="1"/>
        <w:rPr>
          <w:rFonts w:ascii="Times New Roman" w:hAnsi="Times New Roman" w:cs="Times New Roman"/>
        </w:rPr>
      </w:pPr>
    </w:p>
    <w:p w14:paraId="0D65E2F0" w14:textId="77777777" w:rsidR="00EB5C67" w:rsidRPr="00EB5C67" w:rsidRDefault="00EB5C67" w:rsidP="00EB5C67">
      <w:pPr>
        <w:pStyle w:val="ConsPlusNormal"/>
        <w:spacing w:before="280"/>
        <w:jc w:val="both"/>
        <w:rPr>
          <w:rFonts w:ascii="Times New Roman" w:hAnsi="Times New Roman" w:cs="Times New Roman"/>
          <w:sz w:val="24"/>
          <w:szCs w:val="24"/>
        </w:rPr>
      </w:pPr>
      <w:r w:rsidRPr="00EB5C67">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18BFBE26" w14:textId="77777777" w:rsidR="00EB5C67" w:rsidRPr="00EB5C67" w:rsidRDefault="00EB5C67" w:rsidP="00EB5C67">
      <w:pPr>
        <w:pStyle w:val="ConsPlusNormal"/>
        <w:jc w:val="both"/>
        <w:rPr>
          <w:rFonts w:ascii="Times New Roman" w:hAnsi="Times New Roman" w:cs="Times New Roman"/>
          <w:sz w:val="24"/>
          <w:szCs w:val="24"/>
        </w:rPr>
      </w:pPr>
    </w:p>
    <w:p w14:paraId="0EEE6AAF"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3. Правовые основания обработки персональных данных</w:t>
      </w:r>
    </w:p>
    <w:p w14:paraId="6B7F7BDC" w14:textId="77777777" w:rsidR="00EB5C67" w:rsidRPr="00EB5C67" w:rsidRDefault="00EB5C67" w:rsidP="00EB5C67">
      <w:pPr>
        <w:pStyle w:val="ConsPlusNormal"/>
        <w:jc w:val="both"/>
        <w:rPr>
          <w:rFonts w:ascii="Times New Roman" w:hAnsi="Times New Roman" w:cs="Times New Roman"/>
          <w:sz w:val="24"/>
          <w:szCs w:val="24"/>
        </w:rPr>
      </w:pPr>
    </w:p>
    <w:p w14:paraId="14BFA148" w14:textId="77777777"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69B1276" w14:textId="77777777" w:rsidR="00EB5C67" w:rsidRPr="00EB5C67" w:rsidRDefault="001F794B" w:rsidP="00EB5C67">
      <w:pPr>
        <w:pStyle w:val="ConsPlusNormal"/>
        <w:numPr>
          <w:ilvl w:val="0"/>
          <w:numId w:val="12"/>
        </w:numPr>
        <w:spacing w:before="220"/>
        <w:jc w:val="both"/>
        <w:rPr>
          <w:rFonts w:ascii="Times New Roman" w:hAnsi="Times New Roman" w:cs="Times New Roman"/>
          <w:sz w:val="24"/>
          <w:szCs w:val="24"/>
        </w:rPr>
      </w:pPr>
      <w:hyperlink r:id="rId22" w:history="1">
        <w:r w:rsidR="00EB5C67" w:rsidRPr="00EB5C67">
          <w:rPr>
            <w:rFonts w:ascii="Times New Roman" w:hAnsi="Times New Roman" w:cs="Times New Roman"/>
            <w:color w:val="0000FF"/>
            <w:sz w:val="24"/>
            <w:szCs w:val="24"/>
          </w:rPr>
          <w:t>Конституция</w:t>
        </w:r>
      </w:hyperlink>
      <w:r w:rsidR="00EB5C67" w:rsidRPr="00EB5C67">
        <w:rPr>
          <w:rFonts w:ascii="Times New Roman" w:hAnsi="Times New Roman" w:cs="Times New Roman"/>
          <w:sz w:val="24"/>
          <w:szCs w:val="24"/>
        </w:rPr>
        <w:t xml:space="preserve"> Российской Федерации;</w:t>
      </w:r>
    </w:p>
    <w:p w14:paraId="56200166" w14:textId="77777777" w:rsidR="00EB5C67" w:rsidRPr="00EB5C67" w:rsidRDefault="00EB5C67" w:rsidP="00EB5C67">
      <w:pPr>
        <w:pStyle w:val="ConsPlusNormal"/>
        <w:numPr>
          <w:ilvl w:val="0"/>
          <w:numId w:val="12"/>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Гражданский </w:t>
      </w:r>
      <w:hyperlink r:id="rId23" w:history="1">
        <w:r w:rsidRPr="00EB5C67">
          <w:rPr>
            <w:rFonts w:ascii="Times New Roman" w:hAnsi="Times New Roman" w:cs="Times New Roman"/>
            <w:color w:val="0000FF"/>
            <w:sz w:val="24"/>
            <w:szCs w:val="24"/>
          </w:rPr>
          <w:t>кодекс</w:t>
        </w:r>
      </w:hyperlink>
      <w:r w:rsidRPr="00EB5C67">
        <w:rPr>
          <w:rFonts w:ascii="Times New Roman" w:hAnsi="Times New Roman" w:cs="Times New Roman"/>
          <w:sz w:val="24"/>
          <w:szCs w:val="24"/>
        </w:rPr>
        <w:t xml:space="preserve"> Российской Федерации;</w:t>
      </w:r>
    </w:p>
    <w:p w14:paraId="24E2794D" w14:textId="77777777" w:rsidR="00EB5C67" w:rsidRPr="00EB5C67" w:rsidRDefault="00EB5C67" w:rsidP="00EB5C67">
      <w:pPr>
        <w:pStyle w:val="ConsPlusNormal"/>
        <w:numPr>
          <w:ilvl w:val="0"/>
          <w:numId w:val="12"/>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Трудовой </w:t>
      </w:r>
      <w:hyperlink r:id="rId24" w:history="1">
        <w:r w:rsidRPr="00EB5C67">
          <w:rPr>
            <w:rFonts w:ascii="Times New Roman" w:hAnsi="Times New Roman" w:cs="Times New Roman"/>
            <w:color w:val="0000FF"/>
            <w:sz w:val="24"/>
            <w:szCs w:val="24"/>
          </w:rPr>
          <w:t>кодекс</w:t>
        </w:r>
      </w:hyperlink>
      <w:r w:rsidRPr="00EB5C67">
        <w:rPr>
          <w:rFonts w:ascii="Times New Roman" w:hAnsi="Times New Roman" w:cs="Times New Roman"/>
          <w:sz w:val="24"/>
          <w:szCs w:val="24"/>
        </w:rPr>
        <w:t xml:space="preserve"> Российской Федерации;</w:t>
      </w:r>
    </w:p>
    <w:p w14:paraId="1F54513F" w14:textId="77777777" w:rsidR="00EB5C67" w:rsidRPr="00EB5C67" w:rsidRDefault="00EB5C67" w:rsidP="00EB5C67">
      <w:pPr>
        <w:pStyle w:val="ConsPlusNormal"/>
        <w:numPr>
          <w:ilvl w:val="0"/>
          <w:numId w:val="12"/>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Налоговый </w:t>
      </w:r>
      <w:hyperlink r:id="rId25" w:history="1">
        <w:r w:rsidRPr="00EB5C67">
          <w:rPr>
            <w:rFonts w:ascii="Times New Roman" w:hAnsi="Times New Roman" w:cs="Times New Roman"/>
            <w:color w:val="0000FF"/>
            <w:sz w:val="24"/>
            <w:szCs w:val="24"/>
          </w:rPr>
          <w:t>кодекс</w:t>
        </w:r>
      </w:hyperlink>
      <w:r w:rsidRPr="00EB5C67">
        <w:rPr>
          <w:rFonts w:ascii="Times New Roman" w:hAnsi="Times New Roman" w:cs="Times New Roman"/>
          <w:sz w:val="24"/>
          <w:szCs w:val="24"/>
        </w:rPr>
        <w:t xml:space="preserve"> Российской Федерации;</w:t>
      </w:r>
    </w:p>
    <w:p w14:paraId="00BDA24D" w14:textId="77777777" w:rsidR="00EB5C67" w:rsidRPr="00EB5C67" w:rsidRDefault="00EB5C67" w:rsidP="00EB5C67">
      <w:pPr>
        <w:pStyle w:val="ConsPlusNormal"/>
        <w:numPr>
          <w:ilvl w:val="0"/>
          <w:numId w:val="12"/>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Федеральный </w:t>
      </w:r>
      <w:hyperlink r:id="rId26" w:history="1">
        <w:r w:rsidRPr="00EB5C67">
          <w:rPr>
            <w:rFonts w:ascii="Times New Roman" w:hAnsi="Times New Roman" w:cs="Times New Roman"/>
            <w:color w:val="0000FF"/>
            <w:sz w:val="24"/>
            <w:szCs w:val="24"/>
          </w:rPr>
          <w:t>закон</w:t>
        </w:r>
      </w:hyperlink>
      <w:r w:rsidRPr="00EB5C67">
        <w:rPr>
          <w:rFonts w:ascii="Times New Roman" w:hAnsi="Times New Roman" w:cs="Times New Roman"/>
          <w:sz w:val="24"/>
          <w:szCs w:val="24"/>
        </w:rPr>
        <w:t xml:space="preserve"> от 06.12.2011 N 402-ФЗ "О бухгалтерском учете";</w:t>
      </w:r>
    </w:p>
    <w:p w14:paraId="0608113C" w14:textId="77777777" w:rsidR="00EB5C67" w:rsidRPr="00EB5C67" w:rsidRDefault="00EB5C67" w:rsidP="00EB5C67">
      <w:pPr>
        <w:pStyle w:val="ConsPlusNormal"/>
        <w:numPr>
          <w:ilvl w:val="0"/>
          <w:numId w:val="12"/>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Федеральный </w:t>
      </w:r>
      <w:hyperlink r:id="rId27" w:history="1">
        <w:r w:rsidRPr="00EB5C67">
          <w:rPr>
            <w:rFonts w:ascii="Times New Roman" w:hAnsi="Times New Roman" w:cs="Times New Roman"/>
            <w:color w:val="0000FF"/>
            <w:sz w:val="24"/>
            <w:szCs w:val="24"/>
          </w:rPr>
          <w:t>закон</w:t>
        </w:r>
      </w:hyperlink>
      <w:r w:rsidRPr="00EB5C67">
        <w:rPr>
          <w:rFonts w:ascii="Times New Roman" w:hAnsi="Times New Roman" w:cs="Times New Roman"/>
          <w:sz w:val="24"/>
          <w:szCs w:val="24"/>
        </w:rPr>
        <w:t xml:space="preserve"> от 15.12.2001 N 167-ФЗ "Об обязательном пенсионном страховании в Российской Федерации";</w:t>
      </w:r>
    </w:p>
    <w:p w14:paraId="7E89D32E" w14:textId="77777777" w:rsidR="00EB5C67" w:rsidRPr="00EB5C67" w:rsidRDefault="00EB5C67" w:rsidP="00EB5C67">
      <w:pPr>
        <w:pStyle w:val="ConsPlusNormal"/>
        <w:numPr>
          <w:ilvl w:val="0"/>
          <w:numId w:val="12"/>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14:paraId="087793BE"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3.2. Правовым основанием обработки персональных данных также являются:</w:t>
      </w:r>
    </w:p>
    <w:p w14:paraId="6E6B9632" w14:textId="77777777" w:rsidR="00EB5C67" w:rsidRPr="00EB5C67" w:rsidRDefault="00EB5C67" w:rsidP="00EB5C67">
      <w:pPr>
        <w:pStyle w:val="ConsPlusNormal"/>
        <w:numPr>
          <w:ilvl w:val="0"/>
          <w:numId w:val="13"/>
        </w:numPr>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устав </w:t>
      </w:r>
      <w:bookmarkStart w:id="71" w:name="_Hlk200045504"/>
      <w:r w:rsidR="00D950D2">
        <w:rPr>
          <w:rFonts w:ascii="Times New Roman" w:hAnsi="Times New Roman" w:cs="Times New Roman"/>
          <w:sz w:val="24"/>
          <w:szCs w:val="24"/>
        </w:rPr>
        <w:t>СПб ГБУДПО «ИКП»</w:t>
      </w:r>
      <w:bookmarkEnd w:id="71"/>
      <w:r w:rsidR="00D950D2">
        <w:rPr>
          <w:rFonts w:ascii="Times New Roman" w:hAnsi="Times New Roman" w:cs="Times New Roman"/>
          <w:sz w:val="24"/>
          <w:szCs w:val="24"/>
        </w:rPr>
        <w:t>;</w:t>
      </w:r>
    </w:p>
    <w:p w14:paraId="306DE284" w14:textId="77777777" w:rsidR="00EB5C67" w:rsidRPr="00EB5C67" w:rsidRDefault="00EB5C67" w:rsidP="00EB5C67">
      <w:pPr>
        <w:pStyle w:val="ConsPlusNormal"/>
        <w:numPr>
          <w:ilvl w:val="0"/>
          <w:numId w:val="13"/>
        </w:numPr>
        <w:spacing w:before="220"/>
        <w:jc w:val="both"/>
        <w:rPr>
          <w:rFonts w:ascii="Times New Roman" w:hAnsi="Times New Roman" w:cs="Times New Roman"/>
          <w:sz w:val="24"/>
          <w:szCs w:val="24"/>
        </w:rPr>
      </w:pPr>
      <w:r w:rsidRPr="00EB5C67">
        <w:rPr>
          <w:rFonts w:ascii="Times New Roman" w:hAnsi="Times New Roman" w:cs="Times New Roman"/>
          <w:sz w:val="24"/>
          <w:szCs w:val="24"/>
        </w:rPr>
        <w:t>договоры, заключаемые между Оператором и субъектами персональных данных;</w:t>
      </w:r>
    </w:p>
    <w:p w14:paraId="0297C097" w14:textId="3C859918" w:rsidR="00EB5C67" w:rsidRPr="00EB5C67" w:rsidRDefault="001F794B" w:rsidP="00EB5C67">
      <w:pPr>
        <w:pStyle w:val="ConsPlusNormal"/>
        <w:numPr>
          <w:ilvl w:val="0"/>
          <w:numId w:val="13"/>
        </w:numPr>
        <w:spacing w:before="220"/>
        <w:jc w:val="both"/>
        <w:rPr>
          <w:rFonts w:ascii="Times New Roman" w:hAnsi="Times New Roman" w:cs="Times New Roman"/>
          <w:sz w:val="24"/>
          <w:szCs w:val="24"/>
        </w:rPr>
      </w:pPr>
      <w:hyperlink r:id="rId28" w:history="1">
        <w:r w:rsidR="00EB5C67" w:rsidRPr="00EB5C67">
          <w:rPr>
            <w:rFonts w:ascii="Times New Roman" w:hAnsi="Times New Roman" w:cs="Times New Roman"/>
            <w:color w:val="0000FF"/>
            <w:sz w:val="24"/>
            <w:szCs w:val="24"/>
          </w:rPr>
          <w:t>согласие</w:t>
        </w:r>
      </w:hyperlink>
      <w:r w:rsidR="00EB5C67" w:rsidRPr="00EB5C67">
        <w:rPr>
          <w:rFonts w:ascii="Times New Roman" w:hAnsi="Times New Roman" w:cs="Times New Roman"/>
          <w:sz w:val="24"/>
          <w:szCs w:val="24"/>
        </w:rPr>
        <w:t xml:space="preserve"> субъектов персональных данных на обработку их персональных данных</w:t>
      </w:r>
      <w:r w:rsidR="003D3928">
        <w:rPr>
          <w:rFonts w:ascii="Times New Roman" w:hAnsi="Times New Roman" w:cs="Times New Roman"/>
          <w:sz w:val="24"/>
          <w:szCs w:val="24"/>
        </w:rPr>
        <w:t>.</w:t>
      </w:r>
    </w:p>
    <w:p w14:paraId="12C42425" w14:textId="77777777" w:rsidR="00EB5C67" w:rsidRPr="00EB5C67" w:rsidRDefault="00EB5C67" w:rsidP="00EB5C67">
      <w:pPr>
        <w:pStyle w:val="ConsPlusNormal"/>
        <w:jc w:val="both"/>
        <w:rPr>
          <w:rFonts w:ascii="Times New Roman" w:hAnsi="Times New Roman" w:cs="Times New Roman"/>
          <w:sz w:val="24"/>
          <w:szCs w:val="24"/>
        </w:rPr>
      </w:pPr>
    </w:p>
    <w:p w14:paraId="09AB5745"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4. Объем и категории обрабатываемых персональных данных,</w:t>
      </w:r>
    </w:p>
    <w:p w14:paraId="0D3FA28C"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категории субъектов персональных данных</w:t>
      </w:r>
    </w:p>
    <w:p w14:paraId="5D4B9C57" w14:textId="77777777" w:rsidR="00EB5C67" w:rsidRPr="00EB5C67" w:rsidRDefault="00EB5C67" w:rsidP="00EB5C67">
      <w:pPr>
        <w:pStyle w:val="ConsPlusNormal"/>
        <w:jc w:val="both"/>
        <w:rPr>
          <w:rFonts w:ascii="Times New Roman" w:hAnsi="Times New Roman" w:cs="Times New Roman"/>
          <w:sz w:val="24"/>
          <w:szCs w:val="24"/>
        </w:rPr>
      </w:pPr>
    </w:p>
    <w:p w14:paraId="38B99A63" w14:textId="77777777"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history="1">
        <w:r w:rsidRPr="00EB5C67">
          <w:rPr>
            <w:rFonts w:ascii="Times New Roman" w:hAnsi="Times New Roman" w:cs="Times New Roman"/>
            <w:color w:val="0000FF"/>
            <w:sz w:val="24"/>
            <w:szCs w:val="24"/>
          </w:rPr>
          <w:t>разд. 2</w:t>
        </w:r>
      </w:hyperlink>
      <w:r w:rsidRPr="00EB5C67">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43648734"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14:paraId="02A3BB6C" w14:textId="0ABDB9B5" w:rsidR="00EB5C67" w:rsidRPr="005F187E" w:rsidRDefault="00EB5C67" w:rsidP="00EB5C67">
      <w:pPr>
        <w:pStyle w:val="ConsPlusNormal"/>
        <w:spacing w:before="220"/>
        <w:jc w:val="both"/>
        <w:rPr>
          <w:rFonts w:ascii="Times New Roman" w:hAnsi="Times New Roman" w:cs="Times New Roman"/>
          <w:sz w:val="24"/>
          <w:szCs w:val="24"/>
        </w:rPr>
      </w:pPr>
      <w:r w:rsidRPr="005F187E">
        <w:rPr>
          <w:rFonts w:ascii="Times New Roman" w:hAnsi="Times New Roman" w:cs="Times New Roman"/>
          <w:sz w:val="24"/>
          <w:szCs w:val="24"/>
        </w:rPr>
        <w:t>4.2.1. Кандидаты для приема на работу к Оператору</w:t>
      </w:r>
      <w:r w:rsidR="00995BF8">
        <w:rPr>
          <w:rFonts w:ascii="Times New Roman" w:hAnsi="Times New Roman" w:cs="Times New Roman"/>
          <w:sz w:val="24"/>
          <w:szCs w:val="24"/>
        </w:rPr>
        <w:t xml:space="preserve"> - </w:t>
      </w:r>
      <w:r w:rsidR="00995BF8" w:rsidRPr="00995BF8">
        <w:rPr>
          <w:rFonts w:ascii="Times New Roman" w:hAnsi="Times New Roman" w:cs="Times New Roman"/>
          <w:sz w:val="24"/>
          <w:szCs w:val="24"/>
        </w:rPr>
        <w:t xml:space="preserve">для целей исполнения трудового </w:t>
      </w:r>
      <w:r w:rsidR="00995BF8" w:rsidRPr="00995BF8">
        <w:rPr>
          <w:rFonts w:ascii="Times New Roman" w:hAnsi="Times New Roman" w:cs="Times New Roman"/>
          <w:sz w:val="24"/>
          <w:szCs w:val="24"/>
        </w:rPr>
        <w:lastRenderedPageBreak/>
        <w:t>законодательства в рамках трудовых и иных непосредственно связанных с ним отношений, осуществления пропускного режима</w:t>
      </w:r>
      <w:r w:rsidRPr="005F187E">
        <w:rPr>
          <w:rFonts w:ascii="Times New Roman" w:hAnsi="Times New Roman" w:cs="Times New Roman"/>
          <w:sz w:val="24"/>
          <w:szCs w:val="24"/>
        </w:rPr>
        <w:t>:</w:t>
      </w:r>
    </w:p>
    <w:p w14:paraId="5E59D66E"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фамилия, имя, отчество;</w:t>
      </w:r>
    </w:p>
    <w:p w14:paraId="37841CA5"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пол;</w:t>
      </w:r>
    </w:p>
    <w:p w14:paraId="624BB8E3"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гражданство;</w:t>
      </w:r>
    </w:p>
    <w:p w14:paraId="0E00B93B"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дата и место рождения;</w:t>
      </w:r>
    </w:p>
    <w:p w14:paraId="4CCEBAF7"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контактные данные;</w:t>
      </w:r>
    </w:p>
    <w:p w14:paraId="31E767DA"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сведения об образовании, опыте работы, квалификации;</w:t>
      </w:r>
    </w:p>
    <w:p w14:paraId="1587F309" w14:textId="77777777" w:rsidR="00EB5C67" w:rsidRPr="005F187E" w:rsidRDefault="00EB5C67" w:rsidP="00EB5C67">
      <w:pPr>
        <w:pStyle w:val="ConsPlusNormal"/>
        <w:numPr>
          <w:ilvl w:val="0"/>
          <w:numId w:val="14"/>
        </w:numPr>
        <w:spacing w:before="220"/>
        <w:jc w:val="both"/>
        <w:rPr>
          <w:rFonts w:ascii="Times New Roman" w:hAnsi="Times New Roman" w:cs="Times New Roman"/>
          <w:sz w:val="24"/>
          <w:szCs w:val="24"/>
        </w:rPr>
      </w:pPr>
      <w:r w:rsidRPr="005F187E">
        <w:rPr>
          <w:rFonts w:ascii="Times New Roman" w:hAnsi="Times New Roman" w:cs="Times New Roman"/>
          <w:sz w:val="24"/>
          <w:szCs w:val="24"/>
        </w:rPr>
        <w:t>иные персональные данные, сообщаемые кандидатами в резюме и сопроводительных письмах.</w:t>
      </w:r>
    </w:p>
    <w:p w14:paraId="1B8355C5" w14:textId="1A18AFB0" w:rsidR="00EB5C67" w:rsidRPr="001B23D6"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4</w:t>
      </w:r>
      <w:r w:rsidRPr="001B23D6">
        <w:rPr>
          <w:rFonts w:ascii="Times New Roman" w:hAnsi="Times New Roman" w:cs="Times New Roman"/>
          <w:sz w:val="24"/>
          <w:szCs w:val="24"/>
        </w:rPr>
        <w:t>.2.2. Работники и бывшие работники Оператора</w:t>
      </w:r>
      <w:r w:rsidR="00995BF8">
        <w:rPr>
          <w:rFonts w:ascii="Times New Roman" w:hAnsi="Times New Roman" w:cs="Times New Roman"/>
          <w:sz w:val="24"/>
          <w:szCs w:val="24"/>
        </w:rPr>
        <w:t xml:space="preserve"> </w:t>
      </w:r>
      <w:r w:rsidR="00995BF8" w:rsidRPr="00995BF8">
        <w:rPr>
          <w:rFonts w:ascii="Times New Roman" w:hAnsi="Times New Roman" w:cs="Times New Roman"/>
          <w:sz w:val="24"/>
          <w:szCs w:val="24"/>
        </w:rPr>
        <w:t>-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1B23D6">
        <w:rPr>
          <w:rFonts w:ascii="Times New Roman" w:hAnsi="Times New Roman" w:cs="Times New Roman"/>
          <w:sz w:val="24"/>
          <w:szCs w:val="24"/>
        </w:rPr>
        <w:t>:</w:t>
      </w:r>
    </w:p>
    <w:p w14:paraId="187E3492" w14:textId="77777777" w:rsidR="00EB5C67" w:rsidRPr="001B23D6" w:rsidRDefault="00EB5C67" w:rsidP="00EB5C67">
      <w:pPr>
        <w:pStyle w:val="ConsPlusNormal"/>
        <w:numPr>
          <w:ilvl w:val="0"/>
          <w:numId w:val="15"/>
        </w:numPr>
        <w:spacing w:before="220"/>
        <w:jc w:val="both"/>
        <w:rPr>
          <w:rFonts w:ascii="Times New Roman" w:hAnsi="Times New Roman" w:cs="Times New Roman"/>
          <w:sz w:val="24"/>
          <w:szCs w:val="24"/>
        </w:rPr>
      </w:pPr>
      <w:r w:rsidRPr="001B23D6">
        <w:rPr>
          <w:rFonts w:ascii="Times New Roman" w:hAnsi="Times New Roman" w:cs="Times New Roman"/>
          <w:sz w:val="24"/>
          <w:szCs w:val="24"/>
        </w:rPr>
        <w:t>фамилия, имя, отчество;</w:t>
      </w:r>
    </w:p>
    <w:p w14:paraId="3CB37BE3" w14:textId="77777777" w:rsidR="00EB5C67" w:rsidRPr="001B23D6" w:rsidRDefault="00EB5C67" w:rsidP="00EB5C67">
      <w:pPr>
        <w:pStyle w:val="ConsPlusNormal"/>
        <w:numPr>
          <w:ilvl w:val="0"/>
          <w:numId w:val="15"/>
        </w:numPr>
        <w:spacing w:before="220"/>
        <w:jc w:val="both"/>
        <w:rPr>
          <w:rFonts w:ascii="Times New Roman" w:hAnsi="Times New Roman" w:cs="Times New Roman"/>
          <w:sz w:val="24"/>
          <w:szCs w:val="24"/>
        </w:rPr>
      </w:pPr>
      <w:r w:rsidRPr="001B23D6">
        <w:rPr>
          <w:rFonts w:ascii="Times New Roman" w:hAnsi="Times New Roman" w:cs="Times New Roman"/>
          <w:sz w:val="24"/>
          <w:szCs w:val="24"/>
        </w:rPr>
        <w:t>пол;</w:t>
      </w:r>
    </w:p>
    <w:p w14:paraId="4CA48BCE"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гражданство;</w:t>
      </w:r>
    </w:p>
    <w:p w14:paraId="5F943D98"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дата и место рождения;</w:t>
      </w:r>
    </w:p>
    <w:p w14:paraId="550BCF4D"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изображение (фотография);</w:t>
      </w:r>
    </w:p>
    <w:p w14:paraId="411CAA12"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паспортные данные;</w:t>
      </w:r>
    </w:p>
    <w:p w14:paraId="03B53A00"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адрес регистрации по месту жительства;</w:t>
      </w:r>
    </w:p>
    <w:p w14:paraId="5A7ED416"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адрес фактического проживания;</w:t>
      </w:r>
    </w:p>
    <w:p w14:paraId="4E9B31C6"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контактные данные;</w:t>
      </w:r>
    </w:p>
    <w:p w14:paraId="32D15458"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индивидуальный номер налогоплательщика;</w:t>
      </w:r>
    </w:p>
    <w:p w14:paraId="239D7E86"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страховой номер индивидуального лицевого счета (СНИЛС);</w:t>
      </w:r>
    </w:p>
    <w:p w14:paraId="6C0BAA40"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сведения об образовании, квалификации, профессиональной подготовке и повышении квалификации;</w:t>
      </w:r>
    </w:p>
    <w:p w14:paraId="168F55B5"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семейное положение, наличие детей, родственные связи;</w:t>
      </w:r>
    </w:p>
    <w:p w14:paraId="13D7CF5B" w14:textId="77777777" w:rsidR="00EB5C67" w:rsidRPr="00EB5C67" w:rsidRDefault="00DC0170" w:rsidP="00EB5C67">
      <w:pPr>
        <w:pStyle w:val="ConsPlusNormal"/>
        <w:numPr>
          <w:ilvl w:val="0"/>
          <w:numId w:val="15"/>
        </w:numPr>
        <w:spacing w:before="220"/>
        <w:jc w:val="both"/>
        <w:rPr>
          <w:rFonts w:ascii="Times New Roman" w:hAnsi="Times New Roman" w:cs="Times New Roman"/>
          <w:sz w:val="24"/>
          <w:szCs w:val="24"/>
        </w:rPr>
      </w:pPr>
      <w:r>
        <w:rPr>
          <w:rFonts w:ascii="Times New Roman" w:hAnsi="Times New Roman" w:cs="Times New Roman"/>
          <w:sz w:val="24"/>
          <w:szCs w:val="24"/>
        </w:rPr>
        <w:t xml:space="preserve">трудовая книжка </w:t>
      </w:r>
      <w:r w:rsidRPr="00995BF8">
        <w:rPr>
          <w:rFonts w:ascii="Times New Roman" w:hAnsi="Times New Roman" w:cs="Times New Roman"/>
          <w:bCs/>
          <w:iCs/>
          <w:sz w:val="24"/>
          <w:szCs w:val="24"/>
        </w:rPr>
        <w:t xml:space="preserve">и (или) </w:t>
      </w:r>
      <w:r w:rsidR="00EB5C67" w:rsidRPr="00995BF8">
        <w:rPr>
          <w:rFonts w:ascii="Times New Roman" w:hAnsi="Times New Roman" w:cs="Times New Roman"/>
          <w:bCs/>
          <w:iCs/>
          <w:sz w:val="24"/>
          <w:szCs w:val="24"/>
        </w:rPr>
        <w:t>сведения о трудовой деятельности</w:t>
      </w:r>
      <w:r w:rsidR="00EB5C67" w:rsidRPr="00EB5C67">
        <w:rPr>
          <w:rFonts w:ascii="Times New Roman" w:hAnsi="Times New Roman" w:cs="Times New Roman"/>
          <w:sz w:val="24"/>
          <w:szCs w:val="24"/>
        </w:rPr>
        <w:t>, в том числе наличие поощрений, награждений и (или) дисциплинарных взысканий;</w:t>
      </w:r>
    </w:p>
    <w:p w14:paraId="593A9E4A"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данные о регистрации брака;</w:t>
      </w:r>
    </w:p>
    <w:p w14:paraId="38D75A9E"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сведения о воинском учете;</w:t>
      </w:r>
    </w:p>
    <w:p w14:paraId="38BC4228"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lastRenderedPageBreak/>
        <w:t>сведения об инвалидности;</w:t>
      </w:r>
    </w:p>
    <w:p w14:paraId="2942BB72"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сведения об удержании алиментов;</w:t>
      </w:r>
    </w:p>
    <w:p w14:paraId="001DBFC3"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сведения о доходе с предыдущего места работы;</w:t>
      </w:r>
    </w:p>
    <w:p w14:paraId="105249ED" w14:textId="77777777" w:rsidR="00EB5C67" w:rsidRPr="00EB5C67" w:rsidRDefault="00EB5C67" w:rsidP="00EB5C67">
      <w:pPr>
        <w:pStyle w:val="ConsPlusNormal"/>
        <w:numPr>
          <w:ilvl w:val="0"/>
          <w:numId w:val="15"/>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14:paraId="3FEAB169"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4.2.3. Члены семьи работников Оператора:</w:t>
      </w:r>
    </w:p>
    <w:p w14:paraId="29A4E6B7" w14:textId="77777777" w:rsidR="00EB5C67" w:rsidRPr="00EB5C67" w:rsidRDefault="00EB5C67" w:rsidP="00CD633A">
      <w:pPr>
        <w:pStyle w:val="ConsPlusNormal"/>
        <w:numPr>
          <w:ilvl w:val="0"/>
          <w:numId w:val="16"/>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фамилия, имя, отчество;</w:t>
      </w:r>
    </w:p>
    <w:p w14:paraId="3633B0CE" w14:textId="77777777" w:rsidR="00EB5C67" w:rsidRPr="00EB5C67" w:rsidRDefault="00EB5C67" w:rsidP="00CD633A">
      <w:pPr>
        <w:pStyle w:val="ConsPlusNormal"/>
        <w:numPr>
          <w:ilvl w:val="0"/>
          <w:numId w:val="16"/>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степень родства;</w:t>
      </w:r>
    </w:p>
    <w:p w14:paraId="78129CC2" w14:textId="77777777" w:rsidR="00EB5C67" w:rsidRPr="00EB5C67" w:rsidRDefault="00EB5C67" w:rsidP="00CD633A">
      <w:pPr>
        <w:pStyle w:val="ConsPlusNormal"/>
        <w:numPr>
          <w:ilvl w:val="0"/>
          <w:numId w:val="16"/>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год рождения;</w:t>
      </w:r>
    </w:p>
    <w:p w14:paraId="7D14BB14" w14:textId="77777777" w:rsidR="00EB5C67" w:rsidRPr="00EB5C67" w:rsidRDefault="00EB5C67" w:rsidP="00CD633A">
      <w:pPr>
        <w:pStyle w:val="ConsPlusNormal"/>
        <w:numPr>
          <w:ilvl w:val="0"/>
          <w:numId w:val="16"/>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14:paraId="1F59F12B" w14:textId="45EEE401" w:rsidR="00EB5C67" w:rsidRDefault="00EB5C67" w:rsidP="00CD633A">
      <w:pPr>
        <w:pStyle w:val="ConsPlusNormal"/>
        <w:spacing w:before="220"/>
        <w:ind w:left="312"/>
        <w:jc w:val="both"/>
        <w:rPr>
          <w:rFonts w:ascii="Times New Roman" w:hAnsi="Times New Roman" w:cs="Times New Roman"/>
          <w:sz w:val="24"/>
          <w:szCs w:val="24"/>
        </w:rPr>
      </w:pPr>
      <w:r w:rsidRPr="005F187E">
        <w:rPr>
          <w:rFonts w:ascii="Times New Roman" w:hAnsi="Times New Roman" w:cs="Times New Roman"/>
          <w:sz w:val="24"/>
          <w:szCs w:val="24"/>
        </w:rPr>
        <w:t>4.2.4. Клиенты и контрагенты Оператора (физические лица)</w:t>
      </w:r>
      <w:r w:rsidR="009926C9" w:rsidRPr="009926C9">
        <w:t xml:space="preserve"> </w:t>
      </w:r>
      <w:r w:rsidR="009926C9">
        <w:t xml:space="preserve">- </w:t>
      </w:r>
      <w:bookmarkStart w:id="72" w:name="_Hlk200045694"/>
      <w:r w:rsidR="009926C9" w:rsidRPr="009926C9">
        <w:rPr>
          <w:rFonts w:ascii="Times New Roman" w:hAnsi="Times New Roman" w:cs="Times New Roman"/>
          <w:sz w:val="24"/>
          <w:szCs w:val="24"/>
        </w:rPr>
        <w:t>для целей осуществления своей деятельности в соответствии с уставом СПб ГБУДПО «ИКП», осуществления пропускного режима</w:t>
      </w:r>
      <w:bookmarkEnd w:id="72"/>
      <w:r w:rsidRPr="005F187E">
        <w:rPr>
          <w:rFonts w:ascii="Times New Roman" w:hAnsi="Times New Roman" w:cs="Times New Roman"/>
          <w:sz w:val="24"/>
          <w:szCs w:val="24"/>
        </w:rPr>
        <w:t>:</w:t>
      </w:r>
    </w:p>
    <w:p w14:paraId="5885BEAF" w14:textId="77777777" w:rsidR="00AE614C" w:rsidRPr="00EB5C67" w:rsidRDefault="00AE614C" w:rsidP="00CD633A">
      <w:pPr>
        <w:pStyle w:val="ConsPlusNormal"/>
        <w:numPr>
          <w:ilvl w:val="0"/>
          <w:numId w:val="17"/>
        </w:numPr>
        <w:spacing w:before="220"/>
        <w:ind w:left="539"/>
        <w:jc w:val="both"/>
        <w:rPr>
          <w:rFonts w:ascii="Times New Roman" w:hAnsi="Times New Roman" w:cs="Times New Roman"/>
          <w:sz w:val="24"/>
          <w:szCs w:val="24"/>
        </w:rPr>
      </w:pPr>
      <w:r>
        <w:rPr>
          <w:rFonts w:ascii="Times New Roman" w:hAnsi="Times New Roman" w:cs="Times New Roman"/>
          <w:sz w:val="24"/>
          <w:szCs w:val="24"/>
        </w:rPr>
        <w:t xml:space="preserve"> </w:t>
      </w:r>
      <w:r w:rsidRPr="00EB5C67">
        <w:rPr>
          <w:rFonts w:ascii="Times New Roman" w:hAnsi="Times New Roman" w:cs="Times New Roman"/>
          <w:sz w:val="24"/>
          <w:szCs w:val="24"/>
        </w:rPr>
        <w:t>фамилия, имя, отчество;</w:t>
      </w:r>
    </w:p>
    <w:p w14:paraId="1DF12508" w14:textId="461FE125" w:rsidR="00AE614C" w:rsidRPr="00EB5C67" w:rsidRDefault="009926C9" w:rsidP="00CD633A">
      <w:pPr>
        <w:pStyle w:val="ConsPlusNormal"/>
        <w:numPr>
          <w:ilvl w:val="0"/>
          <w:numId w:val="17"/>
        </w:numPr>
        <w:spacing w:before="220"/>
        <w:ind w:left="539"/>
        <w:jc w:val="both"/>
        <w:rPr>
          <w:rFonts w:ascii="Times New Roman" w:hAnsi="Times New Roman" w:cs="Times New Roman"/>
          <w:sz w:val="24"/>
          <w:szCs w:val="24"/>
        </w:rPr>
      </w:pPr>
      <w:bookmarkStart w:id="73" w:name="_Hlk200045819"/>
      <w:r w:rsidRPr="009926C9">
        <w:rPr>
          <w:rFonts w:ascii="Times New Roman" w:hAnsi="Times New Roman" w:cs="Times New Roman"/>
          <w:sz w:val="24"/>
          <w:szCs w:val="24"/>
        </w:rPr>
        <w:t>дата и место рождения</w:t>
      </w:r>
      <w:r w:rsidR="00AE614C" w:rsidRPr="00EB5C67">
        <w:rPr>
          <w:rFonts w:ascii="Times New Roman" w:hAnsi="Times New Roman" w:cs="Times New Roman"/>
          <w:sz w:val="24"/>
          <w:szCs w:val="24"/>
        </w:rPr>
        <w:t>;</w:t>
      </w:r>
    </w:p>
    <w:bookmarkEnd w:id="73"/>
    <w:p w14:paraId="47265522" w14:textId="77777777" w:rsidR="00AE614C" w:rsidRPr="00EB5C67" w:rsidRDefault="00AE614C" w:rsidP="00CD633A">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паспортные данные;</w:t>
      </w:r>
    </w:p>
    <w:p w14:paraId="249CE028" w14:textId="77777777" w:rsidR="00AE614C" w:rsidRPr="0075370E" w:rsidRDefault="0075370E" w:rsidP="00CD633A">
      <w:pPr>
        <w:pStyle w:val="ConsPlusNormal"/>
        <w:numPr>
          <w:ilvl w:val="0"/>
          <w:numId w:val="17"/>
        </w:numPr>
        <w:spacing w:before="220"/>
        <w:ind w:left="539"/>
        <w:jc w:val="both"/>
        <w:rPr>
          <w:rFonts w:ascii="Times New Roman" w:hAnsi="Times New Roman" w:cs="Times New Roman"/>
          <w:sz w:val="24"/>
          <w:szCs w:val="24"/>
        </w:rPr>
      </w:pPr>
      <w:r w:rsidRPr="0075370E">
        <w:rPr>
          <w:rFonts w:ascii="Times New Roman" w:hAnsi="Times New Roman" w:cs="Times New Roman"/>
          <w:sz w:val="24"/>
          <w:szCs w:val="24"/>
        </w:rPr>
        <w:t>адрес проживания/регистрации</w:t>
      </w:r>
      <w:r w:rsidR="00AE614C" w:rsidRPr="0075370E">
        <w:rPr>
          <w:rFonts w:ascii="Times New Roman" w:hAnsi="Times New Roman" w:cs="Times New Roman"/>
          <w:sz w:val="24"/>
          <w:szCs w:val="24"/>
        </w:rPr>
        <w:t>;</w:t>
      </w:r>
    </w:p>
    <w:p w14:paraId="31501A1A" w14:textId="77777777" w:rsidR="00AE614C" w:rsidRPr="00EB5C67" w:rsidRDefault="00AE614C" w:rsidP="00CD633A">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контактные данные;</w:t>
      </w:r>
    </w:p>
    <w:p w14:paraId="69061A6E" w14:textId="77777777" w:rsidR="00AE614C" w:rsidRPr="00EB5C67" w:rsidRDefault="00AE614C" w:rsidP="00CD633A">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замещаемая должность;</w:t>
      </w:r>
    </w:p>
    <w:p w14:paraId="214B0874" w14:textId="5A0D5A6D" w:rsidR="009926C9" w:rsidRPr="009926C9" w:rsidRDefault="00AE614C" w:rsidP="009926C9">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индивидуальный номер налогоплательщика</w:t>
      </w:r>
      <w:r w:rsidR="006D31BE">
        <w:rPr>
          <w:rFonts w:ascii="Times New Roman" w:hAnsi="Times New Roman" w:cs="Times New Roman"/>
          <w:sz w:val="24"/>
          <w:szCs w:val="24"/>
        </w:rPr>
        <w:t>, дата его выдачи</w:t>
      </w:r>
      <w:r w:rsidRPr="00EB5C67">
        <w:rPr>
          <w:rFonts w:ascii="Times New Roman" w:hAnsi="Times New Roman" w:cs="Times New Roman"/>
          <w:sz w:val="24"/>
          <w:szCs w:val="24"/>
        </w:rPr>
        <w:t>;</w:t>
      </w:r>
    </w:p>
    <w:p w14:paraId="2EA6FB8A" w14:textId="77777777" w:rsidR="006D31BE" w:rsidRPr="005F187E" w:rsidRDefault="006D31BE" w:rsidP="009926C9">
      <w:pPr>
        <w:pStyle w:val="a6"/>
        <w:widowControl/>
        <w:numPr>
          <w:ilvl w:val="0"/>
          <w:numId w:val="17"/>
        </w:numPr>
        <w:spacing w:before="220"/>
        <w:ind w:left="539"/>
        <w:jc w:val="both"/>
        <w:rPr>
          <w:rFonts w:ascii="Times New Roman" w:hAnsi="Times New Roman" w:cs="Times New Roman"/>
        </w:rPr>
      </w:pPr>
      <w:r w:rsidRPr="005F187E">
        <w:rPr>
          <w:rFonts w:ascii="Times New Roman" w:eastAsia="Times New Roman" w:hAnsi="Times New Roman" w:cs="Times New Roman"/>
          <w:color w:val="2B2B2B"/>
          <w:shd w:val="clear" w:color="auto" w:fill="FFFFFF"/>
          <w:lang w:bidi="ar-SA"/>
        </w:rPr>
        <w:t>страховой номер индивидуального лицевого счета гражданина в системе обязательного пенсионного страхования</w:t>
      </w:r>
    </w:p>
    <w:p w14:paraId="570CAC2E" w14:textId="77777777" w:rsidR="00AE614C" w:rsidRPr="00EB5C67" w:rsidRDefault="006D31BE" w:rsidP="00CD633A">
      <w:pPr>
        <w:pStyle w:val="ConsPlusNormal"/>
        <w:numPr>
          <w:ilvl w:val="0"/>
          <w:numId w:val="17"/>
        </w:numPr>
        <w:spacing w:before="220"/>
        <w:ind w:left="539"/>
        <w:jc w:val="both"/>
        <w:rPr>
          <w:rFonts w:ascii="Times New Roman" w:hAnsi="Times New Roman" w:cs="Times New Roman"/>
          <w:sz w:val="24"/>
          <w:szCs w:val="24"/>
        </w:rPr>
      </w:pPr>
      <w:r>
        <w:rPr>
          <w:rFonts w:ascii="Times New Roman" w:hAnsi="Times New Roman" w:cs="Times New Roman"/>
          <w:sz w:val="24"/>
          <w:szCs w:val="24"/>
        </w:rPr>
        <w:t xml:space="preserve">банковские реквизиты для перевода денежных средств (наименование банка, </w:t>
      </w:r>
      <w:r w:rsidR="00AE614C" w:rsidRPr="00EB5C67">
        <w:rPr>
          <w:rFonts w:ascii="Times New Roman" w:hAnsi="Times New Roman" w:cs="Times New Roman"/>
          <w:sz w:val="24"/>
          <w:szCs w:val="24"/>
        </w:rPr>
        <w:t>номер расчетного счета</w:t>
      </w:r>
      <w:r>
        <w:rPr>
          <w:rFonts w:ascii="Times New Roman" w:hAnsi="Times New Roman" w:cs="Times New Roman"/>
          <w:sz w:val="24"/>
          <w:szCs w:val="24"/>
        </w:rPr>
        <w:t>, КПП, БИК, ИНН банка)</w:t>
      </w:r>
      <w:r w:rsidR="00AE614C" w:rsidRPr="00EB5C67">
        <w:rPr>
          <w:rFonts w:ascii="Times New Roman" w:hAnsi="Times New Roman" w:cs="Times New Roman"/>
          <w:sz w:val="24"/>
          <w:szCs w:val="24"/>
        </w:rPr>
        <w:t>;</w:t>
      </w:r>
    </w:p>
    <w:p w14:paraId="1C3652C1" w14:textId="77777777" w:rsidR="00AE614C" w:rsidRPr="00EB5C67" w:rsidRDefault="00AE614C" w:rsidP="00CD633A">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18AD3945" w14:textId="0484EF1B" w:rsidR="001B23D6" w:rsidRDefault="00EB5C67" w:rsidP="001B23D6">
      <w:pPr>
        <w:pStyle w:val="ConsPlusNormal"/>
        <w:spacing w:before="220"/>
        <w:jc w:val="both"/>
        <w:rPr>
          <w:rFonts w:ascii="Times New Roman" w:hAnsi="Times New Roman" w:cs="Times New Roman"/>
          <w:sz w:val="24"/>
          <w:szCs w:val="24"/>
        </w:rPr>
      </w:pPr>
      <w:r w:rsidRPr="003C698F">
        <w:rPr>
          <w:rFonts w:ascii="Times New Roman" w:hAnsi="Times New Roman" w:cs="Times New Roman"/>
          <w:sz w:val="24"/>
          <w:szCs w:val="24"/>
        </w:rPr>
        <w:t>4.2.5. Представители (работники) клиентов и контрагентов Оператора (юридических лиц)</w:t>
      </w:r>
      <w:r w:rsidR="009926C9">
        <w:rPr>
          <w:rFonts w:ascii="Times New Roman" w:hAnsi="Times New Roman" w:cs="Times New Roman"/>
          <w:sz w:val="24"/>
          <w:szCs w:val="24"/>
        </w:rPr>
        <w:t xml:space="preserve"> -</w:t>
      </w:r>
      <w:r w:rsidR="009926C9" w:rsidRPr="009926C9">
        <w:t xml:space="preserve"> </w:t>
      </w:r>
      <w:r w:rsidR="009926C9" w:rsidRPr="009926C9">
        <w:rPr>
          <w:rFonts w:ascii="Times New Roman" w:hAnsi="Times New Roman" w:cs="Times New Roman"/>
          <w:sz w:val="24"/>
          <w:szCs w:val="24"/>
        </w:rPr>
        <w:t>для целей осуществления своей деятельности в соответствии с уставом СПб ГБУДПО «ИКП», осуществления пропускного режима</w:t>
      </w:r>
      <w:r w:rsidRPr="003C698F">
        <w:rPr>
          <w:rFonts w:ascii="Times New Roman" w:hAnsi="Times New Roman" w:cs="Times New Roman"/>
          <w:sz w:val="24"/>
          <w:szCs w:val="24"/>
        </w:rPr>
        <w:t>:</w:t>
      </w:r>
    </w:p>
    <w:p w14:paraId="487AB9D9" w14:textId="77777777" w:rsidR="001B23D6" w:rsidRDefault="001B23D6" w:rsidP="00C5533C">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фамилия, имя, отчество;</w:t>
      </w:r>
    </w:p>
    <w:p w14:paraId="27389300" w14:textId="77777777" w:rsidR="001B23D6" w:rsidRPr="0075370E" w:rsidRDefault="007C3307" w:rsidP="00C5533C">
      <w:pPr>
        <w:pStyle w:val="ConsPlusNormal"/>
        <w:numPr>
          <w:ilvl w:val="0"/>
          <w:numId w:val="17"/>
        </w:numPr>
        <w:spacing w:before="220"/>
        <w:ind w:left="539"/>
        <w:jc w:val="both"/>
        <w:rPr>
          <w:rFonts w:ascii="Times New Roman" w:hAnsi="Times New Roman" w:cs="Times New Roman"/>
          <w:sz w:val="24"/>
          <w:szCs w:val="24"/>
        </w:rPr>
      </w:pPr>
      <w:r>
        <w:rPr>
          <w:rFonts w:ascii="Times New Roman" w:hAnsi="Times New Roman" w:cs="Times New Roman"/>
          <w:sz w:val="24"/>
          <w:szCs w:val="24"/>
        </w:rPr>
        <w:t xml:space="preserve">паспортные </w:t>
      </w:r>
      <w:r w:rsidR="001B23D6">
        <w:rPr>
          <w:rFonts w:ascii="Times New Roman" w:hAnsi="Times New Roman" w:cs="Times New Roman"/>
          <w:sz w:val="24"/>
          <w:szCs w:val="24"/>
        </w:rPr>
        <w:t xml:space="preserve"> данные;</w:t>
      </w:r>
    </w:p>
    <w:p w14:paraId="406C2052" w14:textId="77777777" w:rsidR="001B23D6" w:rsidRPr="00EB5C67" w:rsidRDefault="001B23D6" w:rsidP="00C5533C">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контактные данные;</w:t>
      </w:r>
    </w:p>
    <w:p w14:paraId="0F20C1E8" w14:textId="77777777" w:rsidR="007C3307" w:rsidRPr="00EB5C67" w:rsidRDefault="007C3307" w:rsidP="00C5533C">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lastRenderedPageBreak/>
        <w:t>замещаемая должность;</w:t>
      </w:r>
    </w:p>
    <w:p w14:paraId="76BBAC22" w14:textId="77777777" w:rsidR="007C3307" w:rsidRPr="00EB5C67" w:rsidRDefault="007C3307" w:rsidP="00C5533C">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 xml:space="preserve">иные персональные данные, предоставляемые </w:t>
      </w:r>
      <w:r>
        <w:rPr>
          <w:rFonts w:ascii="Times New Roman" w:hAnsi="Times New Roman" w:cs="Times New Roman"/>
          <w:sz w:val="24"/>
          <w:szCs w:val="24"/>
        </w:rPr>
        <w:t>представителями (работниками) клиентов и контрагентов</w:t>
      </w:r>
      <w:r w:rsidRPr="00EB5C67">
        <w:rPr>
          <w:rFonts w:ascii="Times New Roman" w:hAnsi="Times New Roman" w:cs="Times New Roman"/>
          <w:sz w:val="24"/>
          <w:szCs w:val="24"/>
        </w:rPr>
        <w:t>, необходимые для заключения и исполнения договоров.</w:t>
      </w:r>
    </w:p>
    <w:p w14:paraId="387EA13B" w14:textId="25225753" w:rsidR="006636D9" w:rsidRPr="003C698F" w:rsidRDefault="006636D9" w:rsidP="006636D9">
      <w:pPr>
        <w:pStyle w:val="ConsPlusNormal"/>
        <w:spacing w:before="220"/>
        <w:jc w:val="both"/>
        <w:rPr>
          <w:rFonts w:ascii="Times New Roman" w:hAnsi="Times New Roman" w:cs="Times New Roman"/>
          <w:sz w:val="24"/>
          <w:szCs w:val="24"/>
        </w:rPr>
      </w:pPr>
      <w:r w:rsidRPr="003C698F">
        <w:rPr>
          <w:rFonts w:ascii="Times New Roman" w:hAnsi="Times New Roman" w:cs="Times New Roman"/>
          <w:sz w:val="24"/>
          <w:szCs w:val="24"/>
        </w:rPr>
        <w:t xml:space="preserve">4.2.6. </w:t>
      </w:r>
      <w:r w:rsidR="004E4E07" w:rsidRPr="003C698F">
        <w:rPr>
          <w:rFonts w:ascii="Times New Roman" w:hAnsi="Times New Roman" w:cs="Times New Roman"/>
          <w:sz w:val="24"/>
          <w:szCs w:val="24"/>
        </w:rPr>
        <w:t xml:space="preserve">Слушатели </w:t>
      </w:r>
      <w:r w:rsidR="006D31BE" w:rsidRPr="003C698F">
        <w:rPr>
          <w:rFonts w:ascii="Times New Roman" w:hAnsi="Times New Roman" w:cs="Times New Roman"/>
          <w:sz w:val="24"/>
          <w:szCs w:val="24"/>
        </w:rPr>
        <w:t xml:space="preserve">дополнительных профессиональных </w:t>
      </w:r>
      <w:r w:rsidR="004E4E07" w:rsidRPr="003C698F">
        <w:rPr>
          <w:rFonts w:ascii="Times New Roman" w:hAnsi="Times New Roman" w:cs="Times New Roman"/>
          <w:sz w:val="24"/>
          <w:szCs w:val="24"/>
        </w:rPr>
        <w:t>программ Оператора</w:t>
      </w:r>
      <w:r w:rsidR="009926C9">
        <w:t xml:space="preserve"> - </w:t>
      </w:r>
      <w:r w:rsidR="009926C9" w:rsidRPr="009926C9">
        <w:rPr>
          <w:rFonts w:ascii="Times New Roman" w:hAnsi="Times New Roman" w:cs="Times New Roman"/>
          <w:sz w:val="24"/>
          <w:szCs w:val="24"/>
        </w:rPr>
        <w:t>для целей осуществления своей деятельности в соответствии с уставом СПб ГБУДПО «ИКП», осуществления пропускного режима</w:t>
      </w:r>
      <w:r w:rsidRPr="003C698F">
        <w:rPr>
          <w:rFonts w:ascii="Times New Roman" w:hAnsi="Times New Roman" w:cs="Times New Roman"/>
          <w:sz w:val="24"/>
          <w:szCs w:val="24"/>
        </w:rPr>
        <w:t>:</w:t>
      </w:r>
    </w:p>
    <w:p w14:paraId="6CFC3264" w14:textId="77777777" w:rsidR="004E4E07" w:rsidRPr="003C698F" w:rsidRDefault="004E4E07" w:rsidP="00C5533C">
      <w:pPr>
        <w:pStyle w:val="ConsPlusNormal"/>
        <w:numPr>
          <w:ilvl w:val="0"/>
          <w:numId w:val="17"/>
        </w:numPr>
        <w:spacing w:before="220"/>
        <w:ind w:left="539"/>
        <w:jc w:val="both"/>
        <w:rPr>
          <w:rFonts w:ascii="Times New Roman" w:hAnsi="Times New Roman" w:cs="Times New Roman"/>
          <w:sz w:val="24"/>
          <w:szCs w:val="24"/>
        </w:rPr>
      </w:pPr>
      <w:r w:rsidRPr="003C698F">
        <w:rPr>
          <w:rFonts w:ascii="Times New Roman" w:hAnsi="Times New Roman" w:cs="Times New Roman"/>
          <w:sz w:val="24"/>
          <w:szCs w:val="24"/>
        </w:rPr>
        <w:t>фамилия, имя, отчество;</w:t>
      </w:r>
    </w:p>
    <w:p w14:paraId="22261DFE" w14:textId="148527B0" w:rsidR="004E4E07" w:rsidRDefault="004E4E07" w:rsidP="00C5533C">
      <w:pPr>
        <w:pStyle w:val="ConsPlusNormal"/>
        <w:numPr>
          <w:ilvl w:val="0"/>
          <w:numId w:val="17"/>
        </w:numPr>
        <w:spacing w:before="220"/>
        <w:ind w:left="539"/>
        <w:jc w:val="both"/>
        <w:rPr>
          <w:rFonts w:ascii="Times New Roman" w:hAnsi="Times New Roman" w:cs="Times New Roman"/>
          <w:sz w:val="24"/>
          <w:szCs w:val="24"/>
        </w:rPr>
      </w:pPr>
      <w:r w:rsidRPr="003C698F">
        <w:rPr>
          <w:rFonts w:ascii="Times New Roman" w:hAnsi="Times New Roman" w:cs="Times New Roman"/>
          <w:sz w:val="24"/>
          <w:szCs w:val="24"/>
        </w:rPr>
        <w:t>пол;</w:t>
      </w:r>
    </w:p>
    <w:p w14:paraId="53503A5E" w14:textId="1C369066" w:rsidR="009926C9" w:rsidRPr="009926C9" w:rsidRDefault="009926C9" w:rsidP="009926C9">
      <w:pPr>
        <w:pStyle w:val="ConsPlusNormal"/>
        <w:numPr>
          <w:ilvl w:val="0"/>
          <w:numId w:val="17"/>
        </w:numPr>
        <w:spacing w:before="220"/>
        <w:ind w:left="539"/>
        <w:jc w:val="both"/>
        <w:rPr>
          <w:rFonts w:ascii="Times New Roman" w:hAnsi="Times New Roman" w:cs="Times New Roman"/>
          <w:sz w:val="24"/>
          <w:szCs w:val="24"/>
        </w:rPr>
      </w:pPr>
      <w:r w:rsidRPr="009926C9">
        <w:rPr>
          <w:rFonts w:ascii="Times New Roman" w:hAnsi="Times New Roman" w:cs="Times New Roman"/>
          <w:sz w:val="24"/>
          <w:szCs w:val="24"/>
        </w:rPr>
        <w:t>дата и место рождения</w:t>
      </w:r>
      <w:r w:rsidRPr="00EB5C67">
        <w:rPr>
          <w:rFonts w:ascii="Times New Roman" w:hAnsi="Times New Roman" w:cs="Times New Roman"/>
          <w:sz w:val="24"/>
          <w:szCs w:val="24"/>
        </w:rPr>
        <w:t>;</w:t>
      </w:r>
    </w:p>
    <w:p w14:paraId="2B594FE6" w14:textId="77777777" w:rsidR="004E4E07" w:rsidRPr="00EB5C67" w:rsidRDefault="004E4E07" w:rsidP="00C5533C">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паспортные данные;</w:t>
      </w:r>
    </w:p>
    <w:p w14:paraId="1C5AEDFE" w14:textId="77777777" w:rsidR="004E4E07" w:rsidRPr="0075370E" w:rsidRDefault="004E4E07" w:rsidP="00C5533C">
      <w:pPr>
        <w:pStyle w:val="ConsPlusNormal"/>
        <w:numPr>
          <w:ilvl w:val="0"/>
          <w:numId w:val="17"/>
        </w:numPr>
        <w:spacing w:before="220"/>
        <w:ind w:left="539"/>
        <w:jc w:val="both"/>
        <w:rPr>
          <w:rFonts w:ascii="Times New Roman" w:hAnsi="Times New Roman" w:cs="Times New Roman"/>
          <w:sz w:val="24"/>
          <w:szCs w:val="24"/>
        </w:rPr>
      </w:pPr>
      <w:r w:rsidRPr="0075370E">
        <w:rPr>
          <w:rFonts w:ascii="Times New Roman" w:hAnsi="Times New Roman" w:cs="Times New Roman"/>
          <w:sz w:val="24"/>
          <w:szCs w:val="24"/>
        </w:rPr>
        <w:t>адрес проживания/регистрации;</w:t>
      </w:r>
    </w:p>
    <w:p w14:paraId="6768EF08" w14:textId="77777777" w:rsidR="004E4E07" w:rsidRPr="004E4E07" w:rsidRDefault="004E4E07" w:rsidP="00C5533C">
      <w:pPr>
        <w:pStyle w:val="ConsPlusNormal"/>
        <w:numPr>
          <w:ilvl w:val="0"/>
          <w:numId w:val="17"/>
        </w:numPr>
        <w:spacing w:before="220"/>
        <w:ind w:left="539"/>
        <w:jc w:val="both"/>
        <w:rPr>
          <w:rFonts w:ascii="Times New Roman" w:hAnsi="Times New Roman" w:cs="Times New Roman"/>
          <w:sz w:val="24"/>
          <w:szCs w:val="24"/>
        </w:rPr>
      </w:pPr>
      <w:r w:rsidRPr="00EB5C67">
        <w:rPr>
          <w:rFonts w:ascii="Times New Roman" w:hAnsi="Times New Roman" w:cs="Times New Roman"/>
          <w:sz w:val="24"/>
          <w:szCs w:val="24"/>
        </w:rPr>
        <w:t>контактные данные</w:t>
      </w:r>
      <w:r>
        <w:rPr>
          <w:rFonts w:ascii="Times New Roman" w:hAnsi="Times New Roman" w:cs="Times New Roman"/>
          <w:sz w:val="24"/>
          <w:szCs w:val="24"/>
        </w:rPr>
        <w:t xml:space="preserve"> (номер телефона и адрес электронной почты)</w:t>
      </w:r>
      <w:r w:rsidRPr="00EB5C67">
        <w:rPr>
          <w:rFonts w:ascii="Times New Roman" w:hAnsi="Times New Roman" w:cs="Times New Roman"/>
          <w:sz w:val="24"/>
          <w:szCs w:val="24"/>
        </w:rPr>
        <w:t>;</w:t>
      </w:r>
    </w:p>
    <w:p w14:paraId="3FA6E3DE" w14:textId="77777777" w:rsidR="004E4E07" w:rsidRPr="00B01379" w:rsidRDefault="004E4E07" w:rsidP="00C5533C">
      <w:pPr>
        <w:widowControl/>
        <w:numPr>
          <w:ilvl w:val="0"/>
          <w:numId w:val="17"/>
        </w:numPr>
        <w:autoSpaceDE w:val="0"/>
        <w:autoSpaceDN w:val="0"/>
        <w:adjustRightInd w:val="0"/>
        <w:spacing w:before="220"/>
        <w:ind w:left="539"/>
        <w:jc w:val="both"/>
        <w:rPr>
          <w:rFonts w:ascii="Times New Roman" w:hAnsi="Times New Roman" w:cs="Times New Roman"/>
          <w:color w:val="auto"/>
        </w:rPr>
      </w:pPr>
      <w:r w:rsidRPr="00B01379">
        <w:rPr>
          <w:rFonts w:ascii="Times New Roman" w:hAnsi="Times New Roman" w:cs="Times New Roman"/>
          <w:color w:val="auto"/>
        </w:rPr>
        <w:t>информация об отнесении к категории лиц с ограниченными возможностями здоровья/инвалидам,</w:t>
      </w:r>
    </w:p>
    <w:p w14:paraId="00808CF3" w14:textId="77777777" w:rsidR="004E4E07" w:rsidRPr="00B01379" w:rsidRDefault="004E4E07" w:rsidP="00C5533C">
      <w:pPr>
        <w:widowControl/>
        <w:numPr>
          <w:ilvl w:val="0"/>
          <w:numId w:val="17"/>
        </w:numPr>
        <w:autoSpaceDE w:val="0"/>
        <w:autoSpaceDN w:val="0"/>
        <w:adjustRightInd w:val="0"/>
        <w:spacing w:before="220"/>
        <w:ind w:left="539"/>
        <w:jc w:val="both"/>
        <w:rPr>
          <w:rFonts w:ascii="Times New Roman" w:hAnsi="Times New Roman" w:cs="Times New Roman"/>
          <w:color w:val="auto"/>
        </w:rPr>
      </w:pPr>
      <w:r w:rsidRPr="00B01379">
        <w:rPr>
          <w:rFonts w:ascii="Times New Roman" w:hAnsi="Times New Roman" w:cs="Times New Roman"/>
          <w:color w:val="auto"/>
        </w:rPr>
        <w:t xml:space="preserve">сведения об уровне образования, квалификации, </w:t>
      </w:r>
    </w:p>
    <w:p w14:paraId="5EABFCD3" w14:textId="77777777" w:rsidR="004E4E07" w:rsidRPr="00B01379" w:rsidRDefault="004E4E07" w:rsidP="00C5533C">
      <w:pPr>
        <w:widowControl/>
        <w:numPr>
          <w:ilvl w:val="0"/>
          <w:numId w:val="17"/>
        </w:numPr>
        <w:autoSpaceDE w:val="0"/>
        <w:autoSpaceDN w:val="0"/>
        <w:adjustRightInd w:val="0"/>
        <w:spacing w:before="220"/>
        <w:ind w:left="539"/>
        <w:jc w:val="both"/>
        <w:rPr>
          <w:rFonts w:ascii="Times New Roman" w:hAnsi="Times New Roman" w:cs="Times New Roman"/>
          <w:color w:val="auto"/>
        </w:rPr>
      </w:pPr>
      <w:r w:rsidRPr="00B01379">
        <w:rPr>
          <w:rFonts w:ascii="Times New Roman" w:hAnsi="Times New Roman" w:cs="Times New Roman"/>
          <w:color w:val="auto"/>
        </w:rPr>
        <w:t>сведения о месте работы, занимаемой должности, стаже работы,</w:t>
      </w:r>
    </w:p>
    <w:p w14:paraId="070F0D7D" w14:textId="77777777" w:rsidR="004E4E07" w:rsidRPr="00B01379" w:rsidRDefault="004E4E07" w:rsidP="00C5533C">
      <w:pPr>
        <w:widowControl/>
        <w:numPr>
          <w:ilvl w:val="0"/>
          <w:numId w:val="17"/>
        </w:numPr>
        <w:autoSpaceDE w:val="0"/>
        <w:autoSpaceDN w:val="0"/>
        <w:adjustRightInd w:val="0"/>
        <w:spacing w:before="220"/>
        <w:ind w:left="539"/>
        <w:jc w:val="both"/>
        <w:rPr>
          <w:rFonts w:ascii="Times New Roman" w:hAnsi="Times New Roman" w:cs="Times New Roman"/>
          <w:color w:val="auto"/>
        </w:rPr>
      </w:pPr>
      <w:r w:rsidRPr="00B01379">
        <w:rPr>
          <w:rFonts w:ascii="Times New Roman" w:hAnsi="Times New Roman" w:cs="Times New Roman"/>
          <w:color w:val="auto"/>
        </w:rPr>
        <w:t>сведения о научной степени, звании,</w:t>
      </w:r>
    </w:p>
    <w:p w14:paraId="67852363" w14:textId="77777777" w:rsidR="004E4E07" w:rsidRPr="00B01379" w:rsidRDefault="004E4E07" w:rsidP="00C5533C">
      <w:pPr>
        <w:widowControl/>
        <w:numPr>
          <w:ilvl w:val="0"/>
          <w:numId w:val="17"/>
        </w:numPr>
        <w:autoSpaceDE w:val="0"/>
        <w:autoSpaceDN w:val="0"/>
        <w:adjustRightInd w:val="0"/>
        <w:spacing w:before="220"/>
        <w:ind w:left="539"/>
        <w:jc w:val="both"/>
        <w:rPr>
          <w:rFonts w:ascii="Times New Roman" w:hAnsi="Times New Roman" w:cs="Times New Roman"/>
          <w:color w:val="auto"/>
        </w:rPr>
      </w:pPr>
      <w:r w:rsidRPr="00B01379">
        <w:rPr>
          <w:rFonts w:ascii="Times New Roman" w:hAnsi="Times New Roman" w:cs="Times New Roman"/>
          <w:color w:val="auto"/>
        </w:rPr>
        <w:t>оценки успеваемости,</w:t>
      </w:r>
    </w:p>
    <w:p w14:paraId="79AB88E5" w14:textId="77777777" w:rsidR="004E4E07" w:rsidRPr="00B01379" w:rsidRDefault="004E4E07" w:rsidP="00C5533C">
      <w:pPr>
        <w:widowControl/>
        <w:numPr>
          <w:ilvl w:val="0"/>
          <w:numId w:val="17"/>
        </w:numPr>
        <w:autoSpaceDE w:val="0"/>
        <w:autoSpaceDN w:val="0"/>
        <w:adjustRightInd w:val="0"/>
        <w:spacing w:before="220"/>
        <w:ind w:left="539"/>
        <w:jc w:val="both"/>
        <w:rPr>
          <w:rFonts w:ascii="Times New Roman" w:hAnsi="Times New Roman" w:cs="Times New Roman"/>
          <w:color w:val="auto"/>
        </w:rPr>
      </w:pPr>
      <w:r w:rsidRPr="00B01379">
        <w:rPr>
          <w:rFonts w:ascii="Times New Roman" w:hAnsi="Times New Roman" w:cs="Times New Roman"/>
          <w:color w:val="auto"/>
        </w:rPr>
        <w:t>учебные работы.</w:t>
      </w:r>
    </w:p>
    <w:p w14:paraId="44AFA3AA"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w:t>
      </w:r>
      <w:hyperlink r:id="rId29" w:history="1">
        <w:r w:rsidRPr="00EB5C67">
          <w:rPr>
            <w:rFonts w:ascii="Times New Roman" w:hAnsi="Times New Roman" w:cs="Times New Roman"/>
            <w:color w:val="0000FF"/>
            <w:sz w:val="24"/>
            <w:szCs w:val="24"/>
          </w:rPr>
          <w:t>законодательством</w:t>
        </w:r>
      </w:hyperlink>
      <w:r w:rsidRPr="00EB5C67">
        <w:rPr>
          <w:rFonts w:ascii="Times New Roman" w:hAnsi="Times New Roman" w:cs="Times New Roman"/>
          <w:sz w:val="24"/>
          <w:szCs w:val="24"/>
        </w:rPr>
        <w:t xml:space="preserve"> Российской Федерации.</w:t>
      </w:r>
    </w:p>
    <w:p w14:paraId="21268EF2"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30" w:history="1">
        <w:r w:rsidRPr="00EB5C67">
          <w:rPr>
            <w:rFonts w:ascii="Times New Roman" w:hAnsi="Times New Roman" w:cs="Times New Roman"/>
            <w:color w:val="0000FF"/>
            <w:sz w:val="24"/>
            <w:szCs w:val="24"/>
          </w:rPr>
          <w:t>законодательством</w:t>
        </w:r>
      </w:hyperlink>
      <w:r w:rsidRPr="00EB5C67">
        <w:rPr>
          <w:rFonts w:ascii="Times New Roman" w:hAnsi="Times New Roman" w:cs="Times New Roman"/>
          <w:sz w:val="24"/>
          <w:szCs w:val="24"/>
        </w:rPr>
        <w:t xml:space="preserve"> РФ.</w:t>
      </w:r>
    </w:p>
    <w:p w14:paraId="5F4699C0" w14:textId="77777777" w:rsidR="00EB5C67" w:rsidRPr="00EB5C67" w:rsidRDefault="00EB5C67" w:rsidP="00EB5C67">
      <w:pPr>
        <w:pStyle w:val="ConsPlusNormal"/>
        <w:jc w:val="both"/>
        <w:rPr>
          <w:rFonts w:ascii="Times New Roman" w:hAnsi="Times New Roman" w:cs="Times New Roman"/>
          <w:sz w:val="24"/>
          <w:szCs w:val="24"/>
        </w:rPr>
      </w:pPr>
    </w:p>
    <w:p w14:paraId="328551AA"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5. Порядок и условия обработки персональных данных</w:t>
      </w:r>
    </w:p>
    <w:p w14:paraId="3F9AA459" w14:textId="77777777" w:rsidR="00EB5C67" w:rsidRPr="00EB5C67" w:rsidRDefault="00EB5C67" w:rsidP="00EB5C67">
      <w:pPr>
        <w:pStyle w:val="ConsPlusNormal"/>
        <w:jc w:val="both"/>
        <w:rPr>
          <w:rFonts w:ascii="Times New Roman" w:hAnsi="Times New Roman" w:cs="Times New Roman"/>
          <w:sz w:val="24"/>
          <w:szCs w:val="24"/>
        </w:rPr>
      </w:pPr>
    </w:p>
    <w:p w14:paraId="2A9FD003" w14:textId="77777777"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4FFBC939" w14:textId="29DAB5B9" w:rsid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31" w:history="1">
        <w:r w:rsidRPr="00EB5C67">
          <w:rPr>
            <w:rFonts w:ascii="Times New Roman" w:hAnsi="Times New Roman" w:cs="Times New Roman"/>
            <w:color w:val="0000FF"/>
            <w:sz w:val="24"/>
            <w:szCs w:val="24"/>
          </w:rPr>
          <w:t>случаях</w:t>
        </w:r>
      </w:hyperlink>
      <w:r w:rsidRPr="00EB5C67">
        <w:rPr>
          <w:rFonts w:ascii="Times New Roman" w:hAnsi="Times New Roman" w:cs="Times New Roman"/>
          <w:sz w:val="24"/>
          <w:szCs w:val="24"/>
        </w:rPr>
        <w:t>, предусмотренных законодательством Российской Федерации.</w:t>
      </w:r>
    </w:p>
    <w:p w14:paraId="467A3E9E" w14:textId="77777777" w:rsidR="009926C9" w:rsidRPr="00EB5C67" w:rsidRDefault="009926C9" w:rsidP="00EB5C67">
      <w:pPr>
        <w:pStyle w:val="ConsPlusNormal"/>
        <w:spacing w:before="220"/>
        <w:jc w:val="both"/>
        <w:rPr>
          <w:rFonts w:ascii="Times New Roman" w:hAnsi="Times New Roman" w:cs="Times New Roman"/>
          <w:sz w:val="24"/>
          <w:szCs w:val="24"/>
        </w:rPr>
      </w:pPr>
    </w:p>
    <w:p w14:paraId="33BB5791" w14:textId="77777777" w:rsidR="009926C9" w:rsidRPr="009926C9" w:rsidRDefault="00EB5C67" w:rsidP="009926C9">
      <w:pPr>
        <w:pStyle w:val="aa"/>
        <w:spacing w:before="0" w:beforeAutospacing="0" w:after="0" w:afterAutospacing="0" w:line="288" w:lineRule="atLeast"/>
        <w:jc w:val="both"/>
      </w:pPr>
      <w:r w:rsidRPr="00EB5C67">
        <w:lastRenderedPageBreak/>
        <w:t xml:space="preserve">5.3. Оператор осуществляет </w:t>
      </w:r>
      <w:r w:rsidR="009926C9" w:rsidRPr="009926C9">
        <w:t>обработку персональных данных для каждой цели их обработки следующими способами:</w:t>
      </w:r>
    </w:p>
    <w:p w14:paraId="351B2686" w14:textId="77777777" w:rsidR="009926C9" w:rsidRPr="009926C9" w:rsidRDefault="009926C9" w:rsidP="009926C9">
      <w:pPr>
        <w:widowControl/>
        <w:numPr>
          <w:ilvl w:val="0"/>
          <w:numId w:val="26"/>
        </w:numPr>
        <w:spacing w:before="100" w:beforeAutospacing="1" w:after="100" w:afterAutospacing="1"/>
        <w:jc w:val="both"/>
        <w:rPr>
          <w:rFonts w:ascii="Times New Roman" w:eastAsia="Times New Roman" w:hAnsi="Times New Roman" w:cs="Times New Roman"/>
          <w:color w:val="auto"/>
          <w:lang w:bidi="ar-SA"/>
        </w:rPr>
      </w:pPr>
      <w:r w:rsidRPr="009926C9">
        <w:rPr>
          <w:rFonts w:ascii="Times New Roman" w:eastAsia="Times New Roman" w:hAnsi="Times New Roman" w:cs="Times New Roman"/>
          <w:color w:val="auto"/>
          <w:lang w:bidi="ar-SA"/>
        </w:rPr>
        <w:t>неавтоматизированная обработка персональных данных;</w:t>
      </w:r>
    </w:p>
    <w:p w14:paraId="6DA1BC24" w14:textId="77777777" w:rsidR="009926C9" w:rsidRPr="009926C9" w:rsidRDefault="009926C9" w:rsidP="009926C9">
      <w:pPr>
        <w:widowControl/>
        <w:numPr>
          <w:ilvl w:val="0"/>
          <w:numId w:val="27"/>
        </w:numPr>
        <w:spacing w:before="100" w:beforeAutospacing="1" w:after="100" w:afterAutospacing="1"/>
        <w:jc w:val="both"/>
        <w:rPr>
          <w:rFonts w:ascii="Times New Roman" w:eastAsia="Times New Roman" w:hAnsi="Times New Roman" w:cs="Times New Roman"/>
          <w:color w:val="auto"/>
          <w:lang w:bidi="ar-SA"/>
        </w:rPr>
      </w:pPr>
      <w:r w:rsidRPr="009926C9">
        <w:rPr>
          <w:rFonts w:ascii="Times New Roman" w:eastAsia="Times New Roman" w:hAnsi="Times New Roman" w:cs="Times New Roman"/>
          <w:color w:val="auto"/>
          <w:lang w:bidi="ar-SA"/>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0BBACA2" w14:textId="77777777" w:rsidR="009926C9" w:rsidRPr="009926C9" w:rsidRDefault="009926C9" w:rsidP="009926C9">
      <w:pPr>
        <w:widowControl/>
        <w:numPr>
          <w:ilvl w:val="0"/>
          <w:numId w:val="28"/>
        </w:numPr>
        <w:spacing w:before="100" w:beforeAutospacing="1" w:after="100" w:afterAutospacing="1"/>
        <w:jc w:val="both"/>
        <w:rPr>
          <w:rFonts w:ascii="Times New Roman" w:eastAsia="Times New Roman" w:hAnsi="Times New Roman" w:cs="Times New Roman"/>
          <w:color w:val="auto"/>
          <w:lang w:bidi="ar-SA"/>
        </w:rPr>
      </w:pPr>
      <w:r w:rsidRPr="009926C9">
        <w:rPr>
          <w:rFonts w:ascii="Times New Roman" w:eastAsia="Times New Roman" w:hAnsi="Times New Roman" w:cs="Times New Roman"/>
          <w:color w:val="auto"/>
          <w:lang w:bidi="ar-SA"/>
        </w:rPr>
        <w:t>смешанная обработка персональных данных.</w:t>
      </w:r>
    </w:p>
    <w:p w14:paraId="45EBF07F" w14:textId="0F993BB0" w:rsidR="0025051F"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5.4. К обработке персональных данных допускаются работники Оператора</w:t>
      </w:r>
      <w:r w:rsidR="009926C9">
        <w:rPr>
          <w:rFonts w:ascii="Times New Roman" w:hAnsi="Times New Roman" w:cs="Times New Roman"/>
          <w:sz w:val="24"/>
          <w:szCs w:val="24"/>
        </w:rPr>
        <w:t>,</w:t>
      </w:r>
      <w:r w:rsidRPr="00EB5C67">
        <w:rPr>
          <w:rFonts w:ascii="Times New Roman" w:hAnsi="Times New Roman" w:cs="Times New Roman"/>
          <w:sz w:val="24"/>
          <w:szCs w:val="24"/>
        </w:rPr>
        <w:t xml:space="preserve"> </w:t>
      </w:r>
      <w:r w:rsidR="009926C9" w:rsidRPr="009926C9">
        <w:rPr>
          <w:rFonts w:ascii="Times New Roman" w:hAnsi="Times New Roman" w:cs="Times New Roman"/>
          <w:sz w:val="24"/>
          <w:szCs w:val="24"/>
        </w:rPr>
        <w:t>в должностные обязанности которых входит обработка персональных данных</w:t>
      </w:r>
      <w:r w:rsidR="009926C9">
        <w:rPr>
          <w:rFonts w:ascii="Times New Roman" w:hAnsi="Times New Roman" w:cs="Times New Roman"/>
          <w:sz w:val="24"/>
          <w:szCs w:val="24"/>
        </w:rPr>
        <w:t xml:space="preserve">, а также </w:t>
      </w:r>
      <w:r w:rsidR="0025051F">
        <w:rPr>
          <w:rFonts w:ascii="Times New Roman" w:hAnsi="Times New Roman" w:cs="Times New Roman"/>
          <w:sz w:val="24"/>
          <w:szCs w:val="24"/>
        </w:rPr>
        <w:t xml:space="preserve">на основании приказа </w:t>
      </w:r>
      <w:r w:rsidR="00D8482F">
        <w:rPr>
          <w:rFonts w:ascii="Times New Roman" w:hAnsi="Times New Roman" w:cs="Times New Roman"/>
          <w:sz w:val="24"/>
          <w:szCs w:val="24"/>
        </w:rPr>
        <w:t xml:space="preserve">директора </w:t>
      </w:r>
      <w:bookmarkStart w:id="74" w:name="_Hlk200046512"/>
      <w:r w:rsidR="0025051F">
        <w:rPr>
          <w:rFonts w:ascii="Times New Roman" w:hAnsi="Times New Roman" w:cs="Times New Roman"/>
          <w:sz w:val="24"/>
          <w:szCs w:val="24"/>
        </w:rPr>
        <w:t>СПб ГБУДПО «ИКП»</w:t>
      </w:r>
      <w:bookmarkEnd w:id="74"/>
      <w:r w:rsidR="0025051F">
        <w:rPr>
          <w:rFonts w:ascii="Times New Roman" w:hAnsi="Times New Roman" w:cs="Times New Roman"/>
          <w:sz w:val="24"/>
          <w:szCs w:val="24"/>
        </w:rPr>
        <w:t>.</w:t>
      </w:r>
      <w:r w:rsidR="0025051F" w:rsidRPr="00EB5C67" w:rsidDel="0025051F">
        <w:rPr>
          <w:rFonts w:ascii="Times New Roman" w:hAnsi="Times New Roman" w:cs="Times New Roman"/>
          <w:sz w:val="24"/>
          <w:szCs w:val="24"/>
        </w:rPr>
        <w:t xml:space="preserve"> </w:t>
      </w:r>
    </w:p>
    <w:p w14:paraId="077616ED" w14:textId="2844F103"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5.5. Обработка персональных данных </w:t>
      </w:r>
      <w:r w:rsidR="00D8482F" w:rsidRPr="00D8482F">
        <w:rPr>
          <w:rFonts w:ascii="Times New Roman" w:hAnsi="Times New Roman" w:cs="Times New Roman"/>
          <w:sz w:val="24"/>
          <w:szCs w:val="24"/>
        </w:rPr>
        <w:t>для каждой цели обработки, указанной в п. 2.3 Политики,</w:t>
      </w:r>
      <w:r w:rsidR="00D8482F">
        <w:rPr>
          <w:rFonts w:ascii="Times New Roman" w:hAnsi="Times New Roman" w:cs="Times New Roman"/>
          <w:sz w:val="24"/>
          <w:szCs w:val="24"/>
        </w:rPr>
        <w:t xml:space="preserve"> </w:t>
      </w:r>
      <w:r w:rsidRPr="00EB5C67">
        <w:rPr>
          <w:rFonts w:ascii="Times New Roman" w:hAnsi="Times New Roman" w:cs="Times New Roman"/>
          <w:sz w:val="24"/>
          <w:szCs w:val="24"/>
        </w:rPr>
        <w:t>осуществляется путем:</w:t>
      </w:r>
    </w:p>
    <w:p w14:paraId="585A2CF5" w14:textId="77777777" w:rsidR="00EB5C67" w:rsidRPr="00EB5C67" w:rsidRDefault="00EB5C67" w:rsidP="00EB5C67">
      <w:pPr>
        <w:pStyle w:val="ConsPlusNormal"/>
        <w:numPr>
          <w:ilvl w:val="0"/>
          <w:numId w:val="19"/>
        </w:numPr>
        <w:spacing w:before="220"/>
        <w:jc w:val="both"/>
        <w:rPr>
          <w:rFonts w:ascii="Times New Roman" w:hAnsi="Times New Roman" w:cs="Times New Roman"/>
          <w:sz w:val="24"/>
          <w:szCs w:val="24"/>
        </w:rPr>
      </w:pPr>
      <w:r w:rsidRPr="00EB5C67">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167B88F3" w14:textId="77777777" w:rsidR="00EB5C67" w:rsidRPr="00EB5C67" w:rsidRDefault="00EB5C67" w:rsidP="00EB5C67">
      <w:pPr>
        <w:pStyle w:val="ConsPlusNormal"/>
        <w:numPr>
          <w:ilvl w:val="0"/>
          <w:numId w:val="19"/>
        </w:numPr>
        <w:spacing w:before="220"/>
        <w:jc w:val="both"/>
        <w:rPr>
          <w:rFonts w:ascii="Times New Roman" w:hAnsi="Times New Roman" w:cs="Times New Roman"/>
          <w:sz w:val="24"/>
          <w:szCs w:val="24"/>
        </w:rPr>
      </w:pPr>
      <w:r w:rsidRPr="00EB5C67">
        <w:rPr>
          <w:rFonts w:ascii="Times New Roman" w:hAnsi="Times New Roman" w:cs="Times New Roman"/>
          <w:sz w:val="24"/>
          <w:szCs w:val="24"/>
        </w:rPr>
        <w:t>получения персональных данных из общедоступных источников;</w:t>
      </w:r>
    </w:p>
    <w:p w14:paraId="1C4192DE" w14:textId="77777777" w:rsidR="00EB5C67" w:rsidRPr="00EB5C67" w:rsidRDefault="00EB5C67" w:rsidP="00EB5C67">
      <w:pPr>
        <w:pStyle w:val="ConsPlusNormal"/>
        <w:numPr>
          <w:ilvl w:val="0"/>
          <w:numId w:val="19"/>
        </w:numPr>
        <w:spacing w:before="220"/>
        <w:jc w:val="both"/>
        <w:rPr>
          <w:rFonts w:ascii="Times New Roman" w:hAnsi="Times New Roman" w:cs="Times New Roman"/>
          <w:sz w:val="24"/>
          <w:szCs w:val="24"/>
        </w:rPr>
      </w:pPr>
      <w:r w:rsidRPr="00EB5C67">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1AAC1828" w14:textId="77777777" w:rsidR="00EB5C67" w:rsidRPr="00EB5C67" w:rsidRDefault="00EB5C67" w:rsidP="00EB5C67">
      <w:pPr>
        <w:pStyle w:val="ConsPlusNormal"/>
        <w:numPr>
          <w:ilvl w:val="0"/>
          <w:numId w:val="19"/>
        </w:numPr>
        <w:spacing w:before="220"/>
        <w:jc w:val="both"/>
        <w:rPr>
          <w:rFonts w:ascii="Times New Roman" w:hAnsi="Times New Roman" w:cs="Times New Roman"/>
          <w:sz w:val="24"/>
          <w:szCs w:val="24"/>
        </w:rPr>
      </w:pPr>
      <w:r w:rsidRPr="00EB5C67">
        <w:rPr>
          <w:rFonts w:ascii="Times New Roman" w:hAnsi="Times New Roman" w:cs="Times New Roman"/>
          <w:sz w:val="24"/>
          <w:szCs w:val="24"/>
        </w:rPr>
        <w:t>использования иных способов обработки персональных данных.</w:t>
      </w:r>
    </w:p>
    <w:p w14:paraId="22C7DBAE" w14:textId="37ED64F1" w:rsidR="00D8482F" w:rsidRPr="00D8482F" w:rsidRDefault="00EB5C67" w:rsidP="00D8482F">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D8482F">
        <w:t xml:space="preserve"> </w:t>
      </w:r>
      <w:r w:rsidR="00D8482F" w:rsidRPr="00D8482F">
        <w:rPr>
          <w:rFonts w:ascii="Times New Roman" w:hAnsi="Times New Roman" w:cs="Times New Roman"/>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7277146" w14:textId="68436C2A" w:rsidR="00EB5C67" w:rsidRPr="00EB5C67" w:rsidRDefault="00D8482F" w:rsidP="00D8482F">
      <w:pPr>
        <w:pStyle w:val="ConsPlusNormal"/>
        <w:spacing w:before="220"/>
        <w:jc w:val="both"/>
        <w:rPr>
          <w:rFonts w:ascii="Times New Roman" w:hAnsi="Times New Roman" w:cs="Times New Roman"/>
          <w:sz w:val="24"/>
          <w:szCs w:val="24"/>
        </w:rPr>
      </w:pPr>
      <w:r w:rsidRPr="00D8482F">
        <w:rPr>
          <w:rFonts w:ascii="Times New Roman" w:hAnsi="Times New Roman" w:cs="Times New Roman"/>
          <w:sz w:val="24"/>
          <w:szCs w:val="24"/>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1F3173DB"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73661D7"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C544150"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определяет угрозы безопасности персональных данных при их обработке;</w:t>
      </w:r>
    </w:p>
    <w:p w14:paraId="175A4320"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7CCDEAC7"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2B4D16D"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lastRenderedPageBreak/>
        <w:t>создает необходимые условия для работы с персональными данными;</w:t>
      </w:r>
    </w:p>
    <w:p w14:paraId="6DD30342"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организует учет документов, содержащих персональные данные;</w:t>
      </w:r>
    </w:p>
    <w:p w14:paraId="5330F1D0"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14:paraId="17B9ACA1"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14:paraId="49205DD3" w14:textId="77777777" w:rsidR="00EB5C67" w:rsidRPr="00EB5C67" w:rsidRDefault="00EB5C67" w:rsidP="00EB5C67">
      <w:pPr>
        <w:pStyle w:val="ConsPlusNormal"/>
        <w:numPr>
          <w:ilvl w:val="0"/>
          <w:numId w:val="20"/>
        </w:numPr>
        <w:spacing w:before="220"/>
        <w:jc w:val="both"/>
        <w:rPr>
          <w:rFonts w:ascii="Times New Roman" w:hAnsi="Times New Roman" w:cs="Times New Roman"/>
          <w:sz w:val="24"/>
          <w:szCs w:val="24"/>
        </w:rPr>
      </w:pPr>
      <w:r w:rsidRPr="00EB5C67">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14:paraId="79BC5079"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28C8C6F1" w14:textId="77777777" w:rsidR="00D8482F" w:rsidRDefault="00D8482F" w:rsidP="00D8482F">
      <w:pPr>
        <w:widowControl/>
        <w:spacing w:line="288" w:lineRule="atLeast"/>
        <w:jc w:val="both"/>
        <w:rPr>
          <w:rFonts w:ascii="Times New Roman" w:eastAsia="Times New Roman" w:hAnsi="Times New Roman" w:cs="Times New Roman"/>
          <w:color w:val="auto"/>
          <w:lang w:bidi="ar-SA"/>
        </w:rPr>
      </w:pPr>
    </w:p>
    <w:p w14:paraId="324FA336" w14:textId="69789B1B" w:rsidR="00D8482F" w:rsidRPr="00D8482F" w:rsidRDefault="00D8482F" w:rsidP="00D8482F">
      <w:pPr>
        <w:widowControl/>
        <w:spacing w:line="288" w:lineRule="atLeast"/>
        <w:jc w:val="both"/>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5.9.1. Персональные данные на бумажных носителях хранятся в СПб ГБУДПО «ИКП» в течение сроков хранения документов, для которых эти сроки предусмотрены законодательством об архивном деле в РФ (Федеральный </w:t>
      </w:r>
      <w:hyperlink r:id="rId32" w:history="1">
        <w:r w:rsidRPr="00D8482F">
          <w:rPr>
            <w:rFonts w:ascii="Times New Roman" w:eastAsia="Times New Roman" w:hAnsi="Times New Roman" w:cs="Times New Roman"/>
            <w:color w:val="0000FF"/>
            <w:u w:val="single"/>
            <w:lang w:bidi="ar-SA"/>
          </w:rPr>
          <w:t>закон</w:t>
        </w:r>
      </w:hyperlink>
      <w:r w:rsidRPr="00D8482F">
        <w:rPr>
          <w:rFonts w:ascii="Times New Roman" w:eastAsia="Times New Roman" w:hAnsi="Times New Roman" w:cs="Times New Roman"/>
          <w:color w:val="auto"/>
          <w:lang w:bidi="ar-SA"/>
        </w:rPr>
        <w:t xml:space="preserve"> от 22.10.2004 N 125-ФЗ "Об архивном деле в Российской Федерации", </w:t>
      </w:r>
      <w:hyperlink r:id="rId33" w:history="1">
        <w:r w:rsidRPr="00D8482F">
          <w:rPr>
            <w:rFonts w:ascii="Times New Roman" w:eastAsia="Times New Roman" w:hAnsi="Times New Roman" w:cs="Times New Roman"/>
            <w:color w:val="0000FF"/>
            <w:u w:val="single"/>
            <w:lang w:bidi="ar-SA"/>
          </w:rPr>
          <w:t>Перечень</w:t>
        </w:r>
      </w:hyperlink>
      <w:r w:rsidRPr="00D8482F">
        <w:rPr>
          <w:rFonts w:ascii="Times New Roman" w:eastAsia="Times New Roman" w:hAnsi="Times New Roman" w:cs="Times New Roman"/>
          <w:color w:val="auto"/>
          <w:lang w:bidi="ar-SA"/>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D8482F">
        <w:rPr>
          <w:rFonts w:ascii="Times New Roman" w:eastAsia="Times New Roman" w:hAnsi="Times New Roman" w:cs="Times New Roman"/>
          <w:color w:val="auto"/>
          <w:lang w:bidi="ar-SA"/>
        </w:rPr>
        <w:t>Росархива</w:t>
      </w:r>
      <w:proofErr w:type="spellEnd"/>
      <w:r w:rsidRPr="00D8482F">
        <w:rPr>
          <w:rFonts w:ascii="Times New Roman" w:eastAsia="Times New Roman" w:hAnsi="Times New Roman" w:cs="Times New Roman"/>
          <w:color w:val="auto"/>
          <w:lang w:bidi="ar-SA"/>
        </w:rPr>
        <w:t xml:space="preserve"> от 20.12.2019 N 236)).</w:t>
      </w:r>
    </w:p>
    <w:p w14:paraId="34351E0B" w14:textId="77777777" w:rsidR="00D8482F" w:rsidRPr="00D8482F" w:rsidRDefault="00D8482F" w:rsidP="00D8482F">
      <w:pPr>
        <w:widowControl/>
        <w:spacing w:before="168" w:line="288" w:lineRule="atLeast"/>
        <w:jc w:val="both"/>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14:paraId="74CE5426" w14:textId="77777777" w:rsidR="00D8482F" w:rsidRPr="00D8482F" w:rsidRDefault="00D8482F" w:rsidP="00D8482F">
      <w:pPr>
        <w:widowControl/>
        <w:spacing w:before="168" w:line="288" w:lineRule="atLeast"/>
        <w:jc w:val="both"/>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5.10. Оператор прекращает обработку персональных данных в следующих случаях: </w:t>
      </w:r>
    </w:p>
    <w:p w14:paraId="2A7F32F0" w14:textId="77777777" w:rsidR="00D8482F" w:rsidRPr="00D8482F" w:rsidRDefault="00D8482F" w:rsidP="00D8482F">
      <w:pPr>
        <w:widowControl/>
        <w:numPr>
          <w:ilvl w:val="0"/>
          <w:numId w:val="29"/>
        </w:numPr>
        <w:spacing w:before="100" w:beforeAutospacing="1" w:after="100" w:afterAutospacing="1"/>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выявлен факт их неправомерной обработки. Срок - в течение трех рабочих дней с даты выявления;</w:t>
      </w:r>
    </w:p>
    <w:p w14:paraId="6CD1E1D9" w14:textId="77777777" w:rsidR="00D8482F" w:rsidRPr="00D8482F" w:rsidRDefault="00D8482F" w:rsidP="00D8482F">
      <w:pPr>
        <w:widowControl/>
        <w:numPr>
          <w:ilvl w:val="0"/>
          <w:numId w:val="30"/>
        </w:numPr>
        <w:spacing w:before="100" w:beforeAutospacing="1" w:after="100" w:afterAutospacing="1"/>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достигнута цель их обработки;</w:t>
      </w:r>
    </w:p>
    <w:p w14:paraId="4AD238AB" w14:textId="77777777" w:rsidR="00D8482F" w:rsidRPr="00D8482F" w:rsidRDefault="00D8482F" w:rsidP="00D8482F">
      <w:pPr>
        <w:widowControl/>
        <w:numPr>
          <w:ilvl w:val="0"/>
          <w:numId w:val="31"/>
        </w:numPr>
        <w:spacing w:before="100" w:beforeAutospacing="1" w:after="100" w:afterAutospacing="1"/>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истек срок действия или отозвано согласие субъекта персональных данных на обработку указанных данных, когда по </w:t>
      </w:r>
      <w:hyperlink r:id="rId34" w:history="1">
        <w:r w:rsidRPr="00D8482F">
          <w:rPr>
            <w:rFonts w:ascii="Times New Roman" w:eastAsia="Times New Roman" w:hAnsi="Times New Roman" w:cs="Times New Roman"/>
            <w:color w:val="0000FF"/>
            <w:u w:val="single"/>
            <w:lang w:bidi="ar-SA"/>
          </w:rPr>
          <w:t>Закону</w:t>
        </w:r>
      </w:hyperlink>
      <w:r w:rsidRPr="00D8482F">
        <w:rPr>
          <w:rFonts w:ascii="Times New Roman" w:eastAsia="Times New Roman" w:hAnsi="Times New Roman" w:cs="Times New Roman"/>
          <w:color w:val="auto"/>
          <w:lang w:bidi="ar-SA"/>
        </w:rPr>
        <w:t xml:space="preserve"> о персональных данных обработка этих данных допускается только с согласия.</w:t>
      </w:r>
    </w:p>
    <w:p w14:paraId="7DD4D541" w14:textId="77777777" w:rsidR="00D8482F" w:rsidRPr="00D8482F" w:rsidRDefault="00D8482F" w:rsidP="00D8482F">
      <w:pPr>
        <w:widowControl/>
        <w:spacing w:before="168" w:line="288" w:lineRule="atLeast"/>
        <w:jc w:val="both"/>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69061659" w14:textId="77777777" w:rsidR="00D8482F" w:rsidRPr="00D8482F" w:rsidRDefault="00D8482F" w:rsidP="00D8482F">
      <w:pPr>
        <w:widowControl/>
        <w:numPr>
          <w:ilvl w:val="0"/>
          <w:numId w:val="32"/>
        </w:numPr>
        <w:spacing w:before="100" w:beforeAutospacing="1" w:after="100" w:afterAutospacing="1"/>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иное не предусмотрено договором, стороной которого, выгодоприобретателем или </w:t>
      </w:r>
      <w:proofErr w:type="gramStart"/>
      <w:r w:rsidRPr="00D8482F">
        <w:rPr>
          <w:rFonts w:ascii="Times New Roman" w:eastAsia="Times New Roman" w:hAnsi="Times New Roman" w:cs="Times New Roman"/>
          <w:color w:val="auto"/>
          <w:lang w:bidi="ar-SA"/>
        </w:rPr>
        <w:t>поручителем</w:t>
      </w:r>
      <w:proofErr w:type="gramEnd"/>
      <w:r w:rsidRPr="00D8482F">
        <w:rPr>
          <w:rFonts w:ascii="Times New Roman" w:eastAsia="Times New Roman" w:hAnsi="Times New Roman" w:cs="Times New Roman"/>
          <w:color w:val="auto"/>
          <w:lang w:bidi="ar-SA"/>
        </w:rPr>
        <w:t xml:space="preserve"> по которому является субъект персональных данных;</w:t>
      </w:r>
    </w:p>
    <w:p w14:paraId="2994385D" w14:textId="77777777" w:rsidR="00D8482F" w:rsidRPr="00D8482F" w:rsidRDefault="00D8482F" w:rsidP="00D8482F">
      <w:pPr>
        <w:widowControl/>
        <w:numPr>
          <w:ilvl w:val="0"/>
          <w:numId w:val="33"/>
        </w:numPr>
        <w:spacing w:before="100" w:beforeAutospacing="1" w:after="100" w:afterAutospacing="1"/>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Оператор не вправе осуществлять обработку без согласия субъекта персональных данных на основаниях, предусмотренных </w:t>
      </w:r>
      <w:hyperlink r:id="rId35" w:history="1">
        <w:r w:rsidRPr="00D8482F">
          <w:rPr>
            <w:rFonts w:ascii="Times New Roman" w:eastAsia="Times New Roman" w:hAnsi="Times New Roman" w:cs="Times New Roman"/>
            <w:color w:val="0000FF"/>
            <w:u w:val="single"/>
            <w:lang w:bidi="ar-SA"/>
          </w:rPr>
          <w:t>Законом</w:t>
        </w:r>
      </w:hyperlink>
      <w:r w:rsidRPr="00D8482F">
        <w:rPr>
          <w:rFonts w:ascii="Times New Roman" w:eastAsia="Times New Roman" w:hAnsi="Times New Roman" w:cs="Times New Roman"/>
          <w:color w:val="auto"/>
          <w:lang w:bidi="ar-SA"/>
        </w:rPr>
        <w:t xml:space="preserve"> о персональных данных или иными федеральными законами;</w:t>
      </w:r>
    </w:p>
    <w:p w14:paraId="36430E12" w14:textId="77777777" w:rsidR="00D8482F" w:rsidRPr="00D8482F" w:rsidRDefault="00D8482F" w:rsidP="00D8482F">
      <w:pPr>
        <w:widowControl/>
        <w:numPr>
          <w:ilvl w:val="0"/>
          <w:numId w:val="34"/>
        </w:numPr>
        <w:spacing w:before="100" w:beforeAutospacing="1" w:after="100" w:afterAutospacing="1"/>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lastRenderedPageBreak/>
        <w:t>иное не предусмотрено другим соглашением между Оператором и субъектом персональных данных.</w:t>
      </w:r>
    </w:p>
    <w:p w14:paraId="457F8A8D" w14:textId="77777777" w:rsidR="00D8482F" w:rsidRPr="00D8482F" w:rsidRDefault="00D8482F" w:rsidP="00D8482F">
      <w:pPr>
        <w:widowControl/>
        <w:spacing w:before="168" w:line="288" w:lineRule="atLeast"/>
        <w:jc w:val="both"/>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6" w:history="1">
        <w:r w:rsidRPr="00D8482F">
          <w:rPr>
            <w:rFonts w:ascii="Times New Roman" w:eastAsia="Times New Roman" w:hAnsi="Times New Roman" w:cs="Times New Roman"/>
            <w:color w:val="0000FF"/>
            <w:u w:val="single"/>
            <w:lang w:bidi="ar-SA"/>
          </w:rPr>
          <w:t>Законом</w:t>
        </w:r>
      </w:hyperlink>
      <w:r w:rsidRPr="00D8482F">
        <w:rPr>
          <w:rFonts w:ascii="Times New Roman" w:eastAsia="Times New Roman" w:hAnsi="Times New Roman" w:cs="Times New Roman"/>
          <w:color w:val="auto"/>
          <w:lang w:bidi="ar-SA"/>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48F31E09" w14:textId="77777777" w:rsidR="00D8482F" w:rsidRPr="00D8482F" w:rsidRDefault="00D8482F" w:rsidP="00D8482F">
      <w:pPr>
        <w:widowControl/>
        <w:spacing w:before="168" w:line="288" w:lineRule="atLeast"/>
        <w:jc w:val="both"/>
        <w:rPr>
          <w:rFonts w:ascii="Times New Roman" w:eastAsia="Times New Roman" w:hAnsi="Times New Roman" w:cs="Times New Roman"/>
          <w:color w:val="auto"/>
          <w:lang w:bidi="ar-SA"/>
        </w:rPr>
      </w:pPr>
      <w:r w:rsidRPr="00D8482F">
        <w:rPr>
          <w:rFonts w:ascii="Times New Roman" w:eastAsia="Times New Roman" w:hAnsi="Times New Roman" w:cs="Times New Roman"/>
          <w:color w:val="auto"/>
          <w:lang w:bidi="ar-SA"/>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7" w:history="1">
        <w:r w:rsidRPr="00D8482F">
          <w:rPr>
            <w:rFonts w:ascii="Times New Roman" w:eastAsia="Times New Roman" w:hAnsi="Times New Roman" w:cs="Times New Roman"/>
            <w:color w:val="0000FF"/>
            <w:u w:val="single"/>
            <w:lang w:bidi="ar-SA"/>
          </w:rPr>
          <w:t>Законе</w:t>
        </w:r>
      </w:hyperlink>
      <w:r w:rsidRPr="00D8482F">
        <w:rPr>
          <w:rFonts w:ascii="Times New Roman" w:eastAsia="Times New Roman" w:hAnsi="Times New Roman" w:cs="Times New Roman"/>
          <w:color w:val="auto"/>
          <w:lang w:bidi="ar-SA"/>
        </w:rPr>
        <w:t xml:space="preserve"> о персональных данных. </w:t>
      </w:r>
    </w:p>
    <w:p w14:paraId="6102B916" w14:textId="77777777" w:rsidR="00EB5C67" w:rsidRPr="00EB5C67" w:rsidRDefault="00EB5C67" w:rsidP="00EB5C67">
      <w:pPr>
        <w:pStyle w:val="ConsPlusNormal"/>
        <w:jc w:val="both"/>
        <w:rPr>
          <w:rFonts w:ascii="Times New Roman" w:hAnsi="Times New Roman" w:cs="Times New Roman"/>
          <w:sz w:val="24"/>
          <w:szCs w:val="24"/>
        </w:rPr>
      </w:pPr>
    </w:p>
    <w:p w14:paraId="40835B5B"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6. Актуализация, исправление, удаление и уничтожение</w:t>
      </w:r>
    </w:p>
    <w:p w14:paraId="0A548E26"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персональных данных, ответы на запросы субъектов</w:t>
      </w:r>
    </w:p>
    <w:p w14:paraId="68DE0458" w14:textId="77777777" w:rsidR="00EB5C67" w:rsidRPr="00EB5C67" w:rsidRDefault="00EB5C67" w:rsidP="00EB5C67">
      <w:pPr>
        <w:pStyle w:val="ConsPlusNormal"/>
        <w:jc w:val="center"/>
        <w:rPr>
          <w:rFonts w:ascii="Times New Roman" w:hAnsi="Times New Roman" w:cs="Times New Roman"/>
          <w:sz w:val="24"/>
          <w:szCs w:val="24"/>
        </w:rPr>
      </w:pPr>
      <w:r w:rsidRPr="00EB5C67">
        <w:rPr>
          <w:rFonts w:ascii="Times New Roman" w:hAnsi="Times New Roman" w:cs="Times New Roman"/>
          <w:b/>
          <w:sz w:val="24"/>
          <w:szCs w:val="24"/>
        </w:rPr>
        <w:t>на доступ к персональным данным</w:t>
      </w:r>
    </w:p>
    <w:p w14:paraId="28599B2E" w14:textId="77777777" w:rsidR="00EB5C67" w:rsidRPr="00EB5C67" w:rsidRDefault="00EB5C67" w:rsidP="00EB5C67">
      <w:pPr>
        <w:pStyle w:val="ConsPlusNormal"/>
        <w:jc w:val="both"/>
        <w:rPr>
          <w:rFonts w:ascii="Times New Roman" w:hAnsi="Times New Roman" w:cs="Times New Roman"/>
          <w:sz w:val="24"/>
          <w:szCs w:val="24"/>
        </w:rPr>
      </w:pPr>
    </w:p>
    <w:p w14:paraId="10A30D2E" w14:textId="286B6D5C"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 xml:space="preserve">6.1. </w:t>
      </w:r>
      <w:r w:rsidR="00D8482F" w:rsidRPr="00D8482F">
        <w:rPr>
          <w:rFonts w:ascii="Times New Roman" w:hAnsi="Times New Roman" w:cs="Times New Roman"/>
          <w:sz w:val="24"/>
          <w:szCs w:val="24"/>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5A3D4C8A"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CAE3820"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Запрос должен содержать:</w:t>
      </w:r>
    </w:p>
    <w:p w14:paraId="42AC1657" w14:textId="77777777" w:rsidR="00EB5C67" w:rsidRPr="00EB5C67" w:rsidRDefault="00EB5C67" w:rsidP="00EB5C67">
      <w:pPr>
        <w:pStyle w:val="ConsPlusNormal"/>
        <w:numPr>
          <w:ilvl w:val="0"/>
          <w:numId w:val="21"/>
        </w:numPr>
        <w:spacing w:before="220"/>
        <w:jc w:val="both"/>
        <w:rPr>
          <w:rFonts w:ascii="Times New Roman" w:hAnsi="Times New Roman" w:cs="Times New Roman"/>
          <w:sz w:val="24"/>
          <w:szCs w:val="24"/>
        </w:rPr>
      </w:pPr>
      <w:r w:rsidRPr="00EB5C67">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5EE1E50A" w14:textId="77777777" w:rsidR="00EB5C67" w:rsidRPr="00EB5C67" w:rsidRDefault="00EB5C67" w:rsidP="00EB5C67">
      <w:pPr>
        <w:pStyle w:val="ConsPlusNormal"/>
        <w:numPr>
          <w:ilvl w:val="0"/>
          <w:numId w:val="21"/>
        </w:numPr>
        <w:spacing w:before="220"/>
        <w:jc w:val="both"/>
        <w:rPr>
          <w:rFonts w:ascii="Times New Roman" w:hAnsi="Times New Roman" w:cs="Times New Roman"/>
          <w:sz w:val="24"/>
          <w:szCs w:val="24"/>
        </w:rPr>
      </w:pPr>
      <w:r w:rsidRPr="00EB5C67">
        <w:rPr>
          <w:rFonts w:ascii="Times New Roman" w:hAnsi="Times New Roman" w:cs="Times New Roman"/>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1B1C9DE1" w14:textId="77777777" w:rsidR="00EB5C67" w:rsidRPr="00EB5C67" w:rsidRDefault="00EB5C67" w:rsidP="00EB5C67">
      <w:pPr>
        <w:pStyle w:val="ConsPlusNormal"/>
        <w:numPr>
          <w:ilvl w:val="0"/>
          <w:numId w:val="21"/>
        </w:numPr>
        <w:spacing w:before="220"/>
        <w:jc w:val="both"/>
        <w:rPr>
          <w:rFonts w:ascii="Times New Roman" w:hAnsi="Times New Roman" w:cs="Times New Roman"/>
          <w:sz w:val="24"/>
          <w:szCs w:val="24"/>
        </w:rPr>
      </w:pPr>
      <w:r w:rsidRPr="00EB5C67">
        <w:rPr>
          <w:rFonts w:ascii="Times New Roman" w:hAnsi="Times New Roman" w:cs="Times New Roman"/>
          <w:sz w:val="24"/>
          <w:szCs w:val="24"/>
        </w:rPr>
        <w:t>подпись субъекта персональных данных или его представителя.</w:t>
      </w:r>
    </w:p>
    <w:p w14:paraId="33E19422" w14:textId="07AC11AE" w:rsid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38" w:history="1">
        <w:r w:rsidRPr="00EB5C67">
          <w:rPr>
            <w:rFonts w:ascii="Times New Roman" w:hAnsi="Times New Roman" w:cs="Times New Roman"/>
            <w:color w:val="0000FF"/>
            <w:sz w:val="24"/>
            <w:szCs w:val="24"/>
          </w:rPr>
          <w:t>законодательством</w:t>
        </w:r>
      </w:hyperlink>
      <w:r w:rsidRPr="00EB5C67">
        <w:rPr>
          <w:rFonts w:ascii="Times New Roman" w:hAnsi="Times New Roman" w:cs="Times New Roman"/>
          <w:sz w:val="24"/>
          <w:szCs w:val="24"/>
        </w:rPr>
        <w:t xml:space="preserve"> Российской Федерации.</w:t>
      </w:r>
    </w:p>
    <w:p w14:paraId="6F2EFD6D" w14:textId="3C6DABF1" w:rsidR="00F030D1" w:rsidRPr="00EB5C67" w:rsidRDefault="00F030D1" w:rsidP="00EB5C67">
      <w:pPr>
        <w:pStyle w:val="ConsPlusNormal"/>
        <w:spacing w:before="220"/>
        <w:jc w:val="both"/>
        <w:rPr>
          <w:rFonts w:ascii="Times New Roman" w:hAnsi="Times New Roman" w:cs="Times New Roman"/>
          <w:sz w:val="24"/>
          <w:szCs w:val="24"/>
        </w:rPr>
      </w:pPr>
      <w:r w:rsidRPr="00F030D1">
        <w:rPr>
          <w:rFonts w:ascii="Times New Roman" w:hAnsi="Times New Roman" w:cs="Times New Roman"/>
          <w:sz w:val="24"/>
          <w:szCs w:val="24"/>
        </w:rPr>
        <w:t xml:space="preserve">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w:t>
      </w:r>
      <w:r w:rsidRPr="00F030D1">
        <w:rPr>
          <w:rFonts w:ascii="Times New Roman" w:hAnsi="Times New Roman" w:cs="Times New Roman"/>
          <w:sz w:val="24"/>
          <w:szCs w:val="24"/>
        </w:rPr>
        <w:lastRenderedPageBreak/>
        <w:t>соответствующие обращение либо запрос, если иное не указано в обращении или запросе.</w:t>
      </w:r>
    </w:p>
    <w:p w14:paraId="6FFCBC8F"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9" w:history="1">
        <w:r w:rsidRPr="00EB5C67">
          <w:rPr>
            <w:rFonts w:ascii="Times New Roman" w:hAnsi="Times New Roman" w:cs="Times New Roman"/>
            <w:color w:val="0000FF"/>
            <w:sz w:val="24"/>
            <w:szCs w:val="24"/>
          </w:rPr>
          <w:t>Закона</w:t>
        </w:r>
      </w:hyperlink>
      <w:r w:rsidRPr="00EB5C67">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DDA9C7B"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40" w:history="1">
        <w:r w:rsidRPr="00EB5C67">
          <w:rPr>
            <w:rFonts w:ascii="Times New Roman" w:hAnsi="Times New Roman" w:cs="Times New Roman"/>
            <w:color w:val="0000FF"/>
            <w:sz w:val="24"/>
            <w:szCs w:val="24"/>
          </w:rPr>
          <w:t>ч. 8 ст. 14</w:t>
        </w:r>
      </w:hyperlink>
      <w:r w:rsidRPr="00EB5C67">
        <w:rPr>
          <w:rFonts w:ascii="Times New Roman" w:hAnsi="Times New Roman" w:cs="Times New Roman"/>
          <w:sz w:val="24"/>
          <w:szCs w:val="24"/>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6B1EF20"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32F93AB" w14:textId="77777777" w:rsidR="00EB5C67" w:rsidRP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340AFF5" w14:textId="48FB7A7E" w:rsidR="00EB5C67" w:rsidRDefault="00EB5C67" w:rsidP="00EB5C67">
      <w:pPr>
        <w:pStyle w:val="ConsPlusNormal"/>
        <w:spacing w:before="220"/>
        <w:jc w:val="both"/>
        <w:rPr>
          <w:rFonts w:ascii="Times New Roman" w:hAnsi="Times New Roman" w:cs="Times New Roman"/>
          <w:sz w:val="24"/>
          <w:szCs w:val="24"/>
        </w:rPr>
      </w:pPr>
      <w:r w:rsidRPr="00EB5C67">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729708BD" w14:textId="77777777" w:rsidR="00F030D1" w:rsidRDefault="00F030D1" w:rsidP="00EB5C67">
      <w:pPr>
        <w:pStyle w:val="ConsPlusNormal"/>
        <w:spacing w:before="220"/>
        <w:jc w:val="both"/>
        <w:rPr>
          <w:rFonts w:ascii="Times New Roman" w:hAnsi="Times New Roman" w:cs="Times New Roman"/>
          <w:sz w:val="24"/>
          <w:szCs w:val="24"/>
        </w:rPr>
      </w:pPr>
    </w:p>
    <w:p w14:paraId="4826C7DF" w14:textId="77777777" w:rsidR="00F030D1" w:rsidRPr="00F030D1" w:rsidRDefault="00F030D1" w:rsidP="00F030D1">
      <w:pPr>
        <w:widowControl/>
        <w:spacing w:line="288" w:lineRule="atLeast"/>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2CE9373" w14:textId="77777777" w:rsidR="00F030D1" w:rsidRPr="00F030D1" w:rsidRDefault="00F030D1" w:rsidP="00F030D1">
      <w:pPr>
        <w:widowControl/>
        <w:numPr>
          <w:ilvl w:val="0"/>
          <w:numId w:val="35"/>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19FB69AA" w14:textId="77777777" w:rsidR="00F030D1" w:rsidRPr="00F030D1" w:rsidRDefault="00F030D1" w:rsidP="00F030D1">
      <w:pPr>
        <w:widowControl/>
        <w:numPr>
          <w:ilvl w:val="0"/>
          <w:numId w:val="36"/>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D114BCA" w14:textId="77777777" w:rsidR="00F030D1" w:rsidRPr="00F030D1" w:rsidRDefault="00F030D1" w:rsidP="00F030D1">
      <w:pPr>
        <w:widowControl/>
        <w:spacing w:before="168" w:line="288" w:lineRule="atLeast"/>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6.5. Порядок уничтожения персональных данных Оператором. </w:t>
      </w:r>
    </w:p>
    <w:p w14:paraId="7B956496" w14:textId="77777777" w:rsidR="00F030D1" w:rsidRPr="00F030D1" w:rsidRDefault="00F030D1" w:rsidP="00F030D1">
      <w:pPr>
        <w:widowControl/>
        <w:spacing w:before="168" w:line="288" w:lineRule="atLeast"/>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6.5.1. Условия и сроки уничтожения персональных данных Оператором: </w:t>
      </w:r>
    </w:p>
    <w:p w14:paraId="2D40D763" w14:textId="77777777" w:rsidR="00F030D1" w:rsidRPr="00F030D1" w:rsidRDefault="00F030D1" w:rsidP="00F030D1">
      <w:pPr>
        <w:widowControl/>
        <w:numPr>
          <w:ilvl w:val="0"/>
          <w:numId w:val="37"/>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достижение цели обработки персональных данных либо утрата необходимости достигать эту цель - в течение 30 дней;</w:t>
      </w:r>
    </w:p>
    <w:p w14:paraId="2B93C569" w14:textId="77777777" w:rsidR="00F030D1" w:rsidRPr="00F030D1" w:rsidRDefault="00F030D1" w:rsidP="00F030D1">
      <w:pPr>
        <w:widowControl/>
        <w:numPr>
          <w:ilvl w:val="0"/>
          <w:numId w:val="38"/>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lastRenderedPageBreak/>
        <w:t>достижение максимальных сроков хранения документов, содержащих персональные данные, - в течение 30 дней;</w:t>
      </w:r>
    </w:p>
    <w:p w14:paraId="5F091BD1" w14:textId="77777777" w:rsidR="00F030D1" w:rsidRPr="00F030D1" w:rsidRDefault="00F030D1" w:rsidP="00F030D1">
      <w:pPr>
        <w:widowControl/>
        <w:numPr>
          <w:ilvl w:val="0"/>
          <w:numId w:val="39"/>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7B7D167C" w14:textId="77777777" w:rsidR="00F030D1" w:rsidRPr="00F030D1" w:rsidRDefault="00F030D1" w:rsidP="00F030D1">
      <w:pPr>
        <w:widowControl/>
        <w:numPr>
          <w:ilvl w:val="0"/>
          <w:numId w:val="40"/>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8D49307" w14:textId="77777777" w:rsidR="00F030D1" w:rsidRPr="00F030D1" w:rsidRDefault="00F030D1" w:rsidP="00F030D1">
      <w:pPr>
        <w:widowControl/>
        <w:spacing w:before="168" w:line="288" w:lineRule="atLeast"/>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5E19304F" w14:textId="77777777" w:rsidR="00F030D1" w:rsidRPr="00F030D1" w:rsidRDefault="00F030D1" w:rsidP="00F030D1">
      <w:pPr>
        <w:widowControl/>
        <w:numPr>
          <w:ilvl w:val="0"/>
          <w:numId w:val="41"/>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иное не предусмотрено договором, стороной которого, выгодоприобретателем или </w:t>
      </w:r>
      <w:proofErr w:type="gramStart"/>
      <w:r w:rsidRPr="00F030D1">
        <w:rPr>
          <w:rFonts w:ascii="Times New Roman" w:eastAsia="Times New Roman" w:hAnsi="Times New Roman" w:cs="Times New Roman"/>
          <w:color w:val="auto"/>
          <w:lang w:bidi="ar-SA"/>
        </w:rPr>
        <w:t>поручителем</w:t>
      </w:r>
      <w:proofErr w:type="gramEnd"/>
      <w:r w:rsidRPr="00F030D1">
        <w:rPr>
          <w:rFonts w:ascii="Times New Roman" w:eastAsia="Times New Roman" w:hAnsi="Times New Roman" w:cs="Times New Roman"/>
          <w:color w:val="auto"/>
          <w:lang w:bidi="ar-SA"/>
        </w:rPr>
        <w:t xml:space="preserve"> по которому является субъект персональных данных;</w:t>
      </w:r>
    </w:p>
    <w:p w14:paraId="075F2C75" w14:textId="77777777" w:rsidR="00F030D1" w:rsidRPr="00F030D1" w:rsidRDefault="00F030D1" w:rsidP="00F030D1">
      <w:pPr>
        <w:widowControl/>
        <w:numPr>
          <w:ilvl w:val="0"/>
          <w:numId w:val="42"/>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Оператор не вправе осуществлять обработку без согласия субъекта персональных данных на основаниях, предусмотренных </w:t>
      </w:r>
      <w:hyperlink r:id="rId41" w:history="1">
        <w:r w:rsidRPr="00F030D1">
          <w:rPr>
            <w:rFonts w:ascii="Times New Roman" w:eastAsia="Times New Roman" w:hAnsi="Times New Roman" w:cs="Times New Roman"/>
            <w:color w:val="0000FF"/>
            <w:u w:val="single"/>
            <w:lang w:bidi="ar-SA"/>
          </w:rPr>
          <w:t>Законом</w:t>
        </w:r>
      </w:hyperlink>
      <w:r w:rsidRPr="00F030D1">
        <w:rPr>
          <w:rFonts w:ascii="Times New Roman" w:eastAsia="Times New Roman" w:hAnsi="Times New Roman" w:cs="Times New Roman"/>
          <w:color w:val="auto"/>
          <w:lang w:bidi="ar-SA"/>
        </w:rPr>
        <w:t xml:space="preserve"> о персональных данных или иными федеральными законами;</w:t>
      </w:r>
    </w:p>
    <w:p w14:paraId="69392B3D" w14:textId="77777777" w:rsidR="00F030D1" w:rsidRPr="00F030D1" w:rsidRDefault="00F030D1" w:rsidP="00F030D1">
      <w:pPr>
        <w:widowControl/>
        <w:numPr>
          <w:ilvl w:val="0"/>
          <w:numId w:val="43"/>
        </w:numPr>
        <w:spacing w:before="100" w:beforeAutospacing="1" w:after="100" w:afterAutospacing="1"/>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иное не предусмотрено другим соглашением между Оператором и субъектом персональных данных.</w:t>
      </w:r>
    </w:p>
    <w:p w14:paraId="513CBFD7" w14:textId="7A090EB4" w:rsidR="00F030D1" w:rsidRPr="00F030D1" w:rsidRDefault="00F030D1" w:rsidP="00F030D1">
      <w:pPr>
        <w:widowControl/>
        <w:spacing w:before="168" w:line="288" w:lineRule="atLeast"/>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6.5.3. Уничтожение персональных данных осуществляет комиссия, созданная приказом директора СПб ГБУДПО «ИКП». </w:t>
      </w:r>
    </w:p>
    <w:p w14:paraId="22987E8A" w14:textId="77777777" w:rsidR="00F030D1" w:rsidRPr="00F030D1" w:rsidRDefault="00F030D1" w:rsidP="00F030D1">
      <w:pPr>
        <w:widowControl/>
        <w:spacing w:before="168" w:line="288" w:lineRule="atLeast"/>
        <w:jc w:val="both"/>
        <w:rPr>
          <w:rFonts w:ascii="Times New Roman" w:eastAsia="Times New Roman" w:hAnsi="Times New Roman" w:cs="Times New Roman"/>
          <w:color w:val="auto"/>
          <w:lang w:bidi="ar-SA"/>
        </w:rPr>
      </w:pPr>
      <w:r w:rsidRPr="00F030D1">
        <w:rPr>
          <w:rFonts w:ascii="Times New Roman" w:eastAsia="Times New Roman" w:hAnsi="Times New Roman" w:cs="Times New Roman"/>
          <w:color w:val="auto"/>
          <w:lang w:bidi="ar-SA"/>
        </w:rPr>
        <w:t xml:space="preserve">6.5.4. Способы уничтожения персональных данных устанавливаются в локальных нормативных актах Оператора. </w:t>
      </w:r>
    </w:p>
    <w:p w14:paraId="4EA6F5F7" w14:textId="598B1ECB" w:rsidR="00EB5C67" w:rsidRDefault="00EB5C67" w:rsidP="00EB5C67">
      <w:pPr>
        <w:pStyle w:val="ConsPlusNormal"/>
        <w:jc w:val="both"/>
        <w:rPr>
          <w:rFonts w:ascii="Times New Roman" w:hAnsi="Times New Roman" w:cs="Times New Roman"/>
          <w:sz w:val="24"/>
          <w:szCs w:val="24"/>
        </w:rPr>
      </w:pPr>
    </w:p>
    <w:p w14:paraId="492940B7" w14:textId="77777777" w:rsidR="00F030D1" w:rsidRPr="00EB5C67" w:rsidRDefault="00F030D1" w:rsidP="00EB5C67">
      <w:pPr>
        <w:pStyle w:val="ConsPlusNormal"/>
        <w:jc w:val="both"/>
        <w:rPr>
          <w:rFonts w:ascii="Times New Roman" w:hAnsi="Times New Roman" w:cs="Times New Roman"/>
          <w:sz w:val="24"/>
          <w:szCs w:val="24"/>
        </w:rPr>
      </w:pPr>
    </w:p>
    <w:p w14:paraId="7636E1F0" w14:textId="4886186F" w:rsidR="00AA5B19" w:rsidRPr="00B12877" w:rsidRDefault="00AA5B19" w:rsidP="00AA5B19">
      <w:pPr>
        <w:pStyle w:val="ConsPlusNormal"/>
        <w:jc w:val="both"/>
        <w:rPr>
          <w:rFonts w:ascii="Times New Roman" w:hAnsi="Times New Roman" w:cs="Times New Roman"/>
          <w:sz w:val="24"/>
          <w:szCs w:val="24"/>
        </w:rPr>
      </w:pPr>
      <w:r>
        <w:rPr>
          <w:rFonts w:ascii="Times New Roman" w:hAnsi="Times New Roman" w:cs="Times New Roman"/>
          <w:sz w:val="24"/>
          <w:szCs w:val="24"/>
        </w:rPr>
        <w:t>Заве</w:t>
      </w:r>
      <w:r w:rsidRPr="00B12877">
        <w:rPr>
          <w:rFonts w:ascii="Times New Roman" w:hAnsi="Times New Roman" w:cs="Times New Roman"/>
          <w:sz w:val="24"/>
          <w:szCs w:val="24"/>
        </w:rPr>
        <w:t>дующая организационным отделом   _______________ Т.А.</w:t>
      </w:r>
      <w:r w:rsidR="00F030D1">
        <w:rPr>
          <w:rFonts w:ascii="Times New Roman" w:hAnsi="Times New Roman" w:cs="Times New Roman"/>
          <w:sz w:val="24"/>
          <w:szCs w:val="24"/>
        </w:rPr>
        <w:t xml:space="preserve"> </w:t>
      </w:r>
      <w:r w:rsidRPr="00B12877">
        <w:rPr>
          <w:rFonts w:ascii="Times New Roman" w:hAnsi="Times New Roman" w:cs="Times New Roman"/>
          <w:sz w:val="24"/>
          <w:szCs w:val="24"/>
        </w:rPr>
        <w:t xml:space="preserve">Добрина </w:t>
      </w:r>
    </w:p>
    <w:p w14:paraId="3286B2E4" w14:textId="77777777" w:rsidR="00AA5B19" w:rsidRPr="00EB5C67" w:rsidRDefault="00AA5B19" w:rsidP="00AA5B1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61E49D72" w14:textId="77777777" w:rsidR="00AA5B19" w:rsidRDefault="00AA5B19" w:rsidP="00EB5C67">
      <w:pPr>
        <w:pStyle w:val="ConsPlusNormal"/>
        <w:jc w:val="both"/>
        <w:rPr>
          <w:rFonts w:ascii="Times New Roman" w:hAnsi="Times New Roman" w:cs="Times New Roman"/>
          <w:sz w:val="24"/>
          <w:szCs w:val="24"/>
        </w:rPr>
      </w:pPr>
    </w:p>
    <w:p w14:paraId="1A79078B" w14:textId="77777777" w:rsidR="00EB5C67" w:rsidRPr="00EB5C67" w:rsidRDefault="00EB5C67" w:rsidP="00EB5C67">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СОГЛАСОВАНО:</w:t>
      </w:r>
    </w:p>
    <w:p w14:paraId="30230CE7" w14:textId="77777777" w:rsidR="00EB5C67" w:rsidRPr="00EB5C67" w:rsidRDefault="00EB5C67" w:rsidP="00EB5C67">
      <w:pPr>
        <w:pStyle w:val="ConsPlusNormal"/>
        <w:jc w:val="both"/>
        <w:rPr>
          <w:rFonts w:ascii="Times New Roman" w:hAnsi="Times New Roman" w:cs="Times New Roman"/>
          <w:sz w:val="24"/>
          <w:szCs w:val="24"/>
        </w:rPr>
      </w:pPr>
    </w:p>
    <w:p w14:paraId="4BB2D69B" w14:textId="3BE19E85" w:rsidR="007D4206" w:rsidRDefault="00EB5C67" w:rsidP="007D4206">
      <w:pPr>
        <w:pStyle w:val="ConsPlusNormal"/>
        <w:jc w:val="both"/>
        <w:rPr>
          <w:rFonts w:ascii="Times New Roman" w:hAnsi="Times New Roman" w:cs="Times New Roman"/>
          <w:sz w:val="24"/>
          <w:szCs w:val="24"/>
        </w:rPr>
      </w:pPr>
      <w:r w:rsidRPr="00EB5C67">
        <w:rPr>
          <w:rFonts w:ascii="Times New Roman" w:hAnsi="Times New Roman" w:cs="Times New Roman"/>
          <w:sz w:val="24"/>
          <w:szCs w:val="24"/>
        </w:rPr>
        <w:t>Главный бухгалтер</w:t>
      </w:r>
      <w:r w:rsidR="007D4206">
        <w:rPr>
          <w:rFonts w:ascii="Times New Roman" w:hAnsi="Times New Roman" w:cs="Times New Roman"/>
          <w:sz w:val="24"/>
          <w:szCs w:val="24"/>
        </w:rPr>
        <w:t xml:space="preserve">________________ </w:t>
      </w:r>
      <w:r w:rsidR="00F030D1">
        <w:rPr>
          <w:rFonts w:ascii="Times New Roman" w:hAnsi="Times New Roman" w:cs="Times New Roman"/>
          <w:sz w:val="24"/>
          <w:szCs w:val="24"/>
        </w:rPr>
        <w:t>Е.Н. Тормышева</w:t>
      </w:r>
      <w:r w:rsidRPr="00EB5C67">
        <w:rPr>
          <w:rFonts w:ascii="Times New Roman" w:hAnsi="Times New Roman" w:cs="Times New Roman"/>
          <w:sz w:val="24"/>
          <w:szCs w:val="24"/>
        </w:rPr>
        <w:t xml:space="preserve"> </w:t>
      </w:r>
      <w:r w:rsidRPr="00EB5C67">
        <w:rPr>
          <w:rFonts w:ascii="Times New Roman" w:hAnsi="Times New Roman" w:cs="Times New Roman"/>
          <w:sz w:val="24"/>
          <w:szCs w:val="24"/>
        </w:rPr>
        <w:br/>
      </w:r>
    </w:p>
    <w:p w14:paraId="26DFC63C" w14:textId="77777777" w:rsidR="00EB5C67" w:rsidRPr="00EB5C67" w:rsidRDefault="007D4206" w:rsidP="00EB5C6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71C4C209" w14:textId="5B643CB4" w:rsidR="009A28E6" w:rsidRDefault="00AA5B19" w:rsidP="00EB5C67">
      <w:pPr>
        <w:pStyle w:val="11"/>
        <w:spacing w:after="220" w:line="240" w:lineRule="auto"/>
        <w:ind w:firstLine="0"/>
      </w:pPr>
      <w:r>
        <w:t>Юрисконсульт ___________</w:t>
      </w:r>
      <w:proofErr w:type="gramStart"/>
      <w:r>
        <w:t>_  А.В.</w:t>
      </w:r>
      <w:proofErr w:type="gramEnd"/>
      <w:r w:rsidR="00F030D1">
        <w:t xml:space="preserve"> </w:t>
      </w:r>
      <w:r>
        <w:t>Тормышев</w:t>
      </w:r>
    </w:p>
    <w:p w14:paraId="2454D619" w14:textId="77777777" w:rsidR="003D3928" w:rsidRDefault="003D3928" w:rsidP="00EB5C67">
      <w:pPr>
        <w:pStyle w:val="11"/>
        <w:spacing w:after="220" w:line="240" w:lineRule="auto"/>
        <w:ind w:firstLine="0"/>
      </w:pPr>
    </w:p>
    <w:p w14:paraId="65A63640" w14:textId="77777777" w:rsidR="003D3928" w:rsidRDefault="003D3928" w:rsidP="00EB5C67">
      <w:pPr>
        <w:pStyle w:val="11"/>
        <w:spacing w:after="220" w:line="240" w:lineRule="auto"/>
        <w:ind w:firstLine="0"/>
      </w:pPr>
    </w:p>
    <w:p w14:paraId="616D1F17" w14:textId="77777777" w:rsidR="00976857" w:rsidRDefault="00976857" w:rsidP="00EB5C67">
      <w:pPr>
        <w:pStyle w:val="11"/>
        <w:spacing w:after="220" w:line="240" w:lineRule="auto"/>
        <w:ind w:firstLine="0"/>
      </w:pPr>
    </w:p>
    <w:p w14:paraId="324EA4ED" w14:textId="77777777" w:rsidR="00976857" w:rsidRDefault="00976857" w:rsidP="00EB5C67">
      <w:pPr>
        <w:pStyle w:val="11"/>
        <w:spacing w:after="220" w:line="240" w:lineRule="auto"/>
        <w:ind w:firstLine="0"/>
      </w:pPr>
    </w:p>
    <w:p w14:paraId="0E19DD56" w14:textId="77777777" w:rsidR="003D3928" w:rsidRDefault="003D3928" w:rsidP="00EB5C67">
      <w:pPr>
        <w:pStyle w:val="11"/>
        <w:spacing w:after="220" w:line="240" w:lineRule="auto"/>
        <w:ind w:firstLine="0"/>
      </w:pPr>
    </w:p>
    <w:sectPr w:rsidR="003D3928" w:rsidSect="00BD3712">
      <w:type w:val="continuous"/>
      <w:pgSz w:w="11900" w:h="16840"/>
      <w:pgMar w:top="1191" w:right="726" w:bottom="998" w:left="1684" w:header="76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D6C6" w14:textId="77777777" w:rsidR="001F794B" w:rsidRDefault="001F794B">
      <w:r>
        <w:separator/>
      </w:r>
    </w:p>
  </w:endnote>
  <w:endnote w:type="continuationSeparator" w:id="0">
    <w:p w14:paraId="384F5D50" w14:textId="77777777" w:rsidR="001F794B" w:rsidRDefault="001F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E75A" w14:textId="77777777" w:rsidR="001F794B" w:rsidRDefault="001F794B"/>
  </w:footnote>
  <w:footnote w:type="continuationSeparator" w:id="0">
    <w:p w14:paraId="3779782F" w14:textId="77777777" w:rsidR="001F794B" w:rsidRDefault="001F7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F2"/>
    <w:multiLevelType w:val="multilevel"/>
    <w:tmpl w:val="FBBA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6076"/>
    <w:multiLevelType w:val="multilevel"/>
    <w:tmpl w:val="C7C8D64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5BA3"/>
    <w:multiLevelType w:val="multilevel"/>
    <w:tmpl w:val="9B163AEC"/>
    <w:lvl w:ilvl="0">
      <w:start w:val="1"/>
      <w:numFmt w:val="bullet"/>
      <w:lvlText w:val=""/>
      <w:lvlJc w:val="left"/>
      <w:pPr>
        <w:tabs>
          <w:tab w:val="num" w:pos="227"/>
        </w:tabs>
        <w:ind w:left="22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D04E9"/>
    <w:multiLevelType w:val="multilevel"/>
    <w:tmpl w:val="3E3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86CE4"/>
    <w:multiLevelType w:val="multilevel"/>
    <w:tmpl w:val="898E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03FB5"/>
    <w:multiLevelType w:val="multilevel"/>
    <w:tmpl w:val="8D6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840A9"/>
    <w:multiLevelType w:val="multilevel"/>
    <w:tmpl w:val="A87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54EAB"/>
    <w:multiLevelType w:val="multilevel"/>
    <w:tmpl w:val="64C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C2C1C"/>
    <w:multiLevelType w:val="multilevel"/>
    <w:tmpl w:val="C574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C0235"/>
    <w:multiLevelType w:val="hybridMultilevel"/>
    <w:tmpl w:val="C8E47A26"/>
    <w:lvl w:ilvl="0" w:tplc="07941324">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95DED"/>
    <w:multiLevelType w:val="multilevel"/>
    <w:tmpl w:val="3CF04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B62565"/>
    <w:multiLevelType w:val="multilevel"/>
    <w:tmpl w:val="867C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81208"/>
    <w:multiLevelType w:val="multilevel"/>
    <w:tmpl w:val="BCE2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67BA3"/>
    <w:multiLevelType w:val="hybridMultilevel"/>
    <w:tmpl w:val="5F70A0BA"/>
    <w:lvl w:ilvl="0" w:tplc="0280617C">
      <w:start w:val="5"/>
      <w:numFmt w:val="decimal"/>
      <w:lvlText w:val="%1."/>
      <w:lvlJc w:val="left"/>
      <w:pPr>
        <w:ind w:left="1069"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90"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180D79"/>
    <w:multiLevelType w:val="multilevel"/>
    <w:tmpl w:val="1B20129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DD73D2"/>
    <w:multiLevelType w:val="multilevel"/>
    <w:tmpl w:val="2028E0A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93606"/>
    <w:multiLevelType w:val="hybridMultilevel"/>
    <w:tmpl w:val="8F46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FA201F"/>
    <w:multiLevelType w:val="multilevel"/>
    <w:tmpl w:val="01C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505C62"/>
    <w:multiLevelType w:val="multilevel"/>
    <w:tmpl w:val="CEB6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06948"/>
    <w:multiLevelType w:val="multilevel"/>
    <w:tmpl w:val="705032C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A63012"/>
    <w:multiLevelType w:val="multilevel"/>
    <w:tmpl w:val="C9DC90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2544BB"/>
    <w:multiLevelType w:val="multilevel"/>
    <w:tmpl w:val="13CA83F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0D653E"/>
    <w:multiLevelType w:val="hybridMultilevel"/>
    <w:tmpl w:val="402AF28C"/>
    <w:lvl w:ilvl="0" w:tplc="AE80E3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5881559"/>
    <w:multiLevelType w:val="multilevel"/>
    <w:tmpl w:val="4114F3B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EF028B"/>
    <w:multiLevelType w:val="multilevel"/>
    <w:tmpl w:val="616CE58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177DEF"/>
    <w:multiLevelType w:val="multilevel"/>
    <w:tmpl w:val="2DB8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44B9A"/>
    <w:multiLevelType w:val="hybridMultilevel"/>
    <w:tmpl w:val="2EA8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0B0D06"/>
    <w:multiLevelType w:val="multilevel"/>
    <w:tmpl w:val="8AF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C62E8"/>
    <w:multiLevelType w:val="multilevel"/>
    <w:tmpl w:val="4F0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E23F3"/>
    <w:multiLevelType w:val="multilevel"/>
    <w:tmpl w:val="A0F2D04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5504BB"/>
    <w:multiLevelType w:val="multilevel"/>
    <w:tmpl w:val="3E1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293D0F"/>
    <w:multiLevelType w:val="multilevel"/>
    <w:tmpl w:val="307E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24654"/>
    <w:multiLevelType w:val="multilevel"/>
    <w:tmpl w:val="9C4800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7A59B6"/>
    <w:multiLevelType w:val="multilevel"/>
    <w:tmpl w:val="B65453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7F18C2"/>
    <w:multiLevelType w:val="multilevel"/>
    <w:tmpl w:val="DD8A81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1F65B2"/>
    <w:multiLevelType w:val="multilevel"/>
    <w:tmpl w:val="611CC38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01362A"/>
    <w:multiLevelType w:val="multilevel"/>
    <w:tmpl w:val="50BA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47AB9"/>
    <w:multiLevelType w:val="multilevel"/>
    <w:tmpl w:val="C62862B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267FE"/>
    <w:multiLevelType w:val="hybridMultilevel"/>
    <w:tmpl w:val="A31612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A514F1A"/>
    <w:multiLevelType w:val="multilevel"/>
    <w:tmpl w:val="995AA3B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5C0330"/>
    <w:multiLevelType w:val="multilevel"/>
    <w:tmpl w:val="E538535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4E599D"/>
    <w:multiLevelType w:val="multilevel"/>
    <w:tmpl w:val="519C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A00D75"/>
    <w:multiLevelType w:val="multilevel"/>
    <w:tmpl w:val="06566348"/>
    <w:lvl w:ilvl="0">
      <w:start w:val="6"/>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7"/>
  </w:num>
  <w:num w:numId="3">
    <w:abstractNumId w:val="42"/>
  </w:num>
  <w:num w:numId="4">
    <w:abstractNumId w:val="9"/>
  </w:num>
  <w:num w:numId="5">
    <w:abstractNumId w:val="13"/>
  </w:num>
  <w:num w:numId="6">
    <w:abstractNumId w:val="22"/>
  </w:num>
  <w:num w:numId="7">
    <w:abstractNumId w:val="24"/>
    <w:lvlOverride w:ilvl="0">
      <w:startOverride w:val="1"/>
    </w:lvlOverride>
  </w:num>
  <w:num w:numId="8">
    <w:abstractNumId w:val="1"/>
    <w:lvlOverride w:ilvl="0">
      <w:startOverride w:val="1"/>
    </w:lvlOverride>
  </w:num>
  <w:num w:numId="9">
    <w:abstractNumId w:val="23"/>
    <w:lvlOverride w:ilvl="0">
      <w:startOverride w:val="1"/>
    </w:lvlOverride>
  </w:num>
  <w:num w:numId="10">
    <w:abstractNumId w:val="29"/>
    <w:lvlOverride w:ilvl="0">
      <w:startOverride w:val="1"/>
    </w:lvlOverride>
  </w:num>
  <w:num w:numId="11">
    <w:abstractNumId w:val="20"/>
    <w:lvlOverride w:ilvl="0">
      <w:startOverride w:val="1"/>
    </w:lvlOverride>
  </w:num>
  <w:num w:numId="12">
    <w:abstractNumId w:val="14"/>
    <w:lvlOverride w:ilvl="0">
      <w:startOverride w:val="1"/>
    </w:lvlOverride>
  </w:num>
  <w:num w:numId="13">
    <w:abstractNumId w:val="40"/>
    <w:lvlOverride w:ilvl="0">
      <w:startOverride w:val="1"/>
    </w:lvlOverride>
  </w:num>
  <w:num w:numId="14">
    <w:abstractNumId w:val="32"/>
    <w:lvlOverride w:ilvl="0">
      <w:startOverride w:val="1"/>
    </w:lvlOverride>
  </w:num>
  <w:num w:numId="15">
    <w:abstractNumId w:val="15"/>
    <w:lvlOverride w:ilvl="0">
      <w:startOverride w:val="1"/>
    </w:lvlOverride>
  </w:num>
  <w:num w:numId="16">
    <w:abstractNumId w:val="33"/>
    <w:lvlOverride w:ilvl="0">
      <w:startOverride w:val="1"/>
    </w:lvlOverride>
  </w:num>
  <w:num w:numId="17">
    <w:abstractNumId w:val="2"/>
    <w:lvlOverride w:ilvl="0">
      <w:startOverride w:val="1"/>
    </w:lvlOverride>
  </w:num>
  <w:num w:numId="18">
    <w:abstractNumId w:val="39"/>
    <w:lvlOverride w:ilvl="0">
      <w:startOverride w:val="1"/>
    </w:lvlOverride>
  </w:num>
  <w:num w:numId="19">
    <w:abstractNumId w:val="21"/>
    <w:lvlOverride w:ilvl="0">
      <w:startOverride w:val="1"/>
    </w:lvlOverride>
  </w:num>
  <w:num w:numId="20">
    <w:abstractNumId w:val="35"/>
    <w:lvlOverride w:ilvl="0">
      <w:startOverride w:val="1"/>
    </w:lvlOverride>
  </w:num>
  <w:num w:numId="21">
    <w:abstractNumId w:val="19"/>
    <w:lvlOverride w:ilvl="0">
      <w:startOverride w:val="1"/>
    </w:lvlOverride>
  </w:num>
  <w:num w:numId="22">
    <w:abstractNumId w:val="34"/>
    <w:lvlOverride w:ilvl="0">
      <w:startOverride w:val="1"/>
    </w:lvlOverride>
  </w:num>
  <w:num w:numId="23">
    <w:abstractNumId w:val="38"/>
  </w:num>
  <w:num w:numId="24">
    <w:abstractNumId w:val="16"/>
  </w:num>
  <w:num w:numId="25">
    <w:abstractNumId w:val="26"/>
  </w:num>
  <w:num w:numId="26">
    <w:abstractNumId w:val="18"/>
  </w:num>
  <w:num w:numId="27">
    <w:abstractNumId w:val="25"/>
  </w:num>
  <w:num w:numId="28">
    <w:abstractNumId w:val="5"/>
  </w:num>
  <w:num w:numId="29">
    <w:abstractNumId w:val="28"/>
  </w:num>
  <w:num w:numId="30">
    <w:abstractNumId w:val="30"/>
  </w:num>
  <w:num w:numId="31">
    <w:abstractNumId w:val="11"/>
  </w:num>
  <w:num w:numId="32">
    <w:abstractNumId w:val="36"/>
  </w:num>
  <w:num w:numId="33">
    <w:abstractNumId w:val="17"/>
  </w:num>
  <w:num w:numId="34">
    <w:abstractNumId w:val="8"/>
  </w:num>
  <w:num w:numId="35">
    <w:abstractNumId w:val="6"/>
  </w:num>
  <w:num w:numId="36">
    <w:abstractNumId w:val="12"/>
  </w:num>
  <w:num w:numId="37">
    <w:abstractNumId w:val="41"/>
  </w:num>
  <w:num w:numId="38">
    <w:abstractNumId w:val="7"/>
  </w:num>
  <w:num w:numId="39">
    <w:abstractNumId w:val="0"/>
  </w:num>
  <w:num w:numId="40">
    <w:abstractNumId w:val="4"/>
  </w:num>
  <w:num w:numId="41">
    <w:abstractNumId w:val="31"/>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8E6"/>
    <w:rsid w:val="00002A95"/>
    <w:rsid w:val="000230AE"/>
    <w:rsid w:val="00026B98"/>
    <w:rsid w:val="00045D7C"/>
    <w:rsid w:val="00083200"/>
    <w:rsid w:val="00086CB4"/>
    <w:rsid w:val="0009179A"/>
    <w:rsid w:val="000A563F"/>
    <w:rsid w:val="000E18D0"/>
    <w:rsid w:val="0010027B"/>
    <w:rsid w:val="00134479"/>
    <w:rsid w:val="0014151A"/>
    <w:rsid w:val="00153477"/>
    <w:rsid w:val="0018061E"/>
    <w:rsid w:val="001B23D6"/>
    <w:rsid w:val="001B3091"/>
    <w:rsid w:val="001B6CEC"/>
    <w:rsid w:val="001C16D8"/>
    <w:rsid w:val="001D368F"/>
    <w:rsid w:val="001F098F"/>
    <w:rsid w:val="001F794B"/>
    <w:rsid w:val="002107B0"/>
    <w:rsid w:val="00233599"/>
    <w:rsid w:val="0025051F"/>
    <w:rsid w:val="00255EF2"/>
    <w:rsid w:val="002B4871"/>
    <w:rsid w:val="002C0936"/>
    <w:rsid w:val="002D31D5"/>
    <w:rsid w:val="002F0867"/>
    <w:rsid w:val="00301D8F"/>
    <w:rsid w:val="00374F41"/>
    <w:rsid w:val="003764B8"/>
    <w:rsid w:val="003A2D8E"/>
    <w:rsid w:val="003B1988"/>
    <w:rsid w:val="003C68A1"/>
    <w:rsid w:val="003C698F"/>
    <w:rsid w:val="003D3928"/>
    <w:rsid w:val="003E001D"/>
    <w:rsid w:val="00416C68"/>
    <w:rsid w:val="00432EA3"/>
    <w:rsid w:val="00441B28"/>
    <w:rsid w:val="00447D3F"/>
    <w:rsid w:val="00450F06"/>
    <w:rsid w:val="0045460B"/>
    <w:rsid w:val="00476CD2"/>
    <w:rsid w:val="0048256D"/>
    <w:rsid w:val="00493F80"/>
    <w:rsid w:val="004E4CC2"/>
    <w:rsid w:val="004E4E07"/>
    <w:rsid w:val="00505B18"/>
    <w:rsid w:val="00525046"/>
    <w:rsid w:val="00531357"/>
    <w:rsid w:val="00560917"/>
    <w:rsid w:val="00582E2D"/>
    <w:rsid w:val="005A50CA"/>
    <w:rsid w:val="005E1E85"/>
    <w:rsid w:val="005E7523"/>
    <w:rsid w:val="005F187E"/>
    <w:rsid w:val="00651CEA"/>
    <w:rsid w:val="00653E8D"/>
    <w:rsid w:val="006636D9"/>
    <w:rsid w:val="00686478"/>
    <w:rsid w:val="00687D46"/>
    <w:rsid w:val="0069779B"/>
    <w:rsid w:val="006B7EA7"/>
    <w:rsid w:val="006D31BE"/>
    <w:rsid w:val="006F1318"/>
    <w:rsid w:val="006F1BC7"/>
    <w:rsid w:val="00706531"/>
    <w:rsid w:val="0075370E"/>
    <w:rsid w:val="00765761"/>
    <w:rsid w:val="00773D11"/>
    <w:rsid w:val="00797B9B"/>
    <w:rsid w:val="007C3307"/>
    <w:rsid w:val="007D3DBB"/>
    <w:rsid w:val="007D4206"/>
    <w:rsid w:val="007E07AB"/>
    <w:rsid w:val="00827233"/>
    <w:rsid w:val="0083180B"/>
    <w:rsid w:val="008A5C64"/>
    <w:rsid w:val="009153F9"/>
    <w:rsid w:val="00935831"/>
    <w:rsid w:val="00942CA3"/>
    <w:rsid w:val="009561EC"/>
    <w:rsid w:val="0097009E"/>
    <w:rsid w:val="00976857"/>
    <w:rsid w:val="009865F3"/>
    <w:rsid w:val="009926C9"/>
    <w:rsid w:val="00995BF8"/>
    <w:rsid w:val="009A0EED"/>
    <w:rsid w:val="009A28E6"/>
    <w:rsid w:val="009A474A"/>
    <w:rsid w:val="009C25CA"/>
    <w:rsid w:val="009C7BE6"/>
    <w:rsid w:val="009D6A49"/>
    <w:rsid w:val="009E58CA"/>
    <w:rsid w:val="009E6298"/>
    <w:rsid w:val="00A73164"/>
    <w:rsid w:val="00A73C07"/>
    <w:rsid w:val="00A75C22"/>
    <w:rsid w:val="00A8625C"/>
    <w:rsid w:val="00A9140F"/>
    <w:rsid w:val="00AA49BC"/>
    <w:rsid w:val="00AA5B19"/>
    <w:rsid w:val="00AD4E0A"/>
    <w:rsid w:val="00AE614C"/>
    <w:rsid w:val="00B31E05"/>
    <w:rsid w:val="00B60613"/>
    <w:rsid w:val="00B7748E"/>
    <w:rsid w:val="00B901C5"/>
    <w:rsid w:val="00BA0300"/>
    <w:rsid w:val="00BD3712"/>
    <w:rsid w:val="00BE7375"/>
    <w:rsid w:val="00C0576F"/>
    <w:rsid w:val="00C23C15"/>
    <w:rsid w:val="00C4157E"/>
    <w:rsid w:val="00C5518A"/>
    <w:rsid w:val="00C5533C"/>
    <w:rsid w:val="00C8370D"/>
    <w:rsid w:val="00C83A7A"/>
    <w:rsid w:val="00C94691"/>
    <w:rsid w:val="00CA1F1D"/>
    <w:rsid w:val="00CA48AC"/>
    <w:rsid w:val="00CB0137"/>
    <w:rsid w:val="00CB423F"/>
    <w:rsid w:val="00CB545A"/>
    <w:rsid w:val="00CD633A"/>
    <w:rsid w:val="00D015C4"/>
    <w:rsid w:val="00D10735"/>
    <w:rsid w:val="00D130D2"/>
    <w:rsid w:val="00D3736B"/>
    <w:rsid w:val="00D455EB"/>
    <w:rsid w:val="00D63A95"/>
    <w:rsid w:val="00D8482F"/>
    <w:rsid w:val="00D95007"/>
    <w:rsid w:val="00D950D2"/>
    <w:rsid w:val="00DC0170"/>
    <w:rsid w:val="00DC46FB"/>
    <w:rsid w:val="00DE3F53"/>
    <w:rsid w:val="00DE5C1A"/>
    <w:rsid w:val="00E0495C"/>
    <w:rsid w:val="00E3247F"/>
    <w:rsid w:val="00E535F5"/>
    <w:rsid w:val="00E65672"/>
    <w:rsid w:val="00EB5C67"/>
    <w:rsid w:val="00F030D1"/>
    <w:rsid w:val="00F14E5F"/>
    <w:rsid w:val="00F45F67"/>
    <w:rsid w:val="00F5437F"/>
    <w:rsid w:val="00F83290"/>
    <w:rsid w:val="00F90B20"/>
    <w:rsid w:val="00F95E33"/>
    <w:rsid w:val="00F96D36"/>
    <w:rsid w:val="00FB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3B3F"/>
  <w15:docId w15:val="{CC2E91F9-FEC1-4796-A4CC-11D8651C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link w:val="10"/>
    <w:qFormat/>
    <w:rsid w:val="00BA030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bCs/>
      <w:i w:val="0"/>
      <w:iCs w:val="0"/>
      <w:smallCaps w:val="0"/>
      <w:strike w:val="0"/>
      <w:sz w:val="18"/>
      <w:szCs w:val="18"/>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color w:val="151515"/>
      <w:sz w:val="16"/>
      <w:szCs w:val="16"/>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shd w:val="clear" w:color="auto" w:fill="auto"/>
    </w:rPr>
  </w:style>
  <w:style w:type="character" w:customStyle="1" w:styleId="4">
    <w:name w:val="Основной текст (4)_"/>
    <w:basedOn w:val="a0"/>
    <w:link w:val="40"/>
    <w:rPr>
      <w:rFonts w:ascii="Arial" w:eastAsia="Arial" w:hAnsi="Arial" w:cs="Arial"/>
      <w:b/>
      <w:bCs/>
      <w:i w:val="0"/>
      <w:iCs w:val="0"/>
      <w:smallCaps w:val="0"/>
      <w:strike w:val="0"/>
      <w:color w:val="8F8533"/>
      <w:sz w:val="10"/>
      <w:szCs w:val="10"/>
      <w:u w:val="none"/>
      <w:shd w:val="clear" w:color="auto" w:fill="auto"/>
    </w:rPr>
  </w:style>
  <w:style w:type="paragraph" w:customStyle="1" w:styleId="30">
    <w:name w:val="Основной текст (3)"/>
    <w:basedOn w:val="a"/>
    <w:link w:val="3"/>
    <w:pPr>
      <w:spacing w:after="200"/>
      <w:jc w:val="center"/>
    </w:pPr>
    <w:rPr>
      <w:rFonts w:ascii="Arial" w:eastAsia="Arial" w:hAnsi="Arial" w:cs="Arial"/>
      <w:b/>
      <w:bCs/>
      <w:sz w:val="18"/>
      <w:szCs w:val="18"/>
    </w:rPr>
  </w:style>
  <w:style w:type="paragraph" w:customStyle="1" w:styleId="20">
    <w:name w:val="Основной текст (2)"/>
    <w:basedOn w:val="a"/>
    <w:link w:val="2"/>
    <w:pPr>
      <w:jc w:val="center"/>
    </w:pPr>
    <w:rPr>
      <w:rFonts w:ascii="Arial" w:eastAsia="Arial" w:hAnsi="Arial" w:cs="Arial"/>
      <w:color w:val="151515"/>
      <w:sz w:val="16"/>
      <w:szCs w:val="16"/>
    </w:rPr>
  </w:style>
  <w:style w:type="paragraph" w:customStyle="1" w:styleId="11">
    <w:name w:val="Основной текст1"/>
    <w:basedOn w:val="a"/>
    <w:link w:val="a3"/>
    <w:pPr>
      <w:spacing w:line="314" w:lineRule="auto"/>
      <w:ind w:firstLine="400"/>
    </w:pPr>
    <w:rPr>
      <w:rFonts w:ascii="Times New Roman" w:eastAsia="Times New Roman" w:hAnsi="Times New Roman" w:cs="Times New Roman"/>
    </w:rPr>
  </w:style>
  <w:style w:type="paragraph" w:customStyle="1" w:styleId="13">
    <w:name w:val="Заголовок №1"/>
    <w:basedOn w:val="a"/>
    <w:link w:val="12"/>
    <w:pPr>
      <w:ind w:right="160"/>
      <w:jc w:val="right"/>
      <w:outlineLvl w:val="0"/>
    </w:pPr>
    <w:rPr>
      <w:rFonts w:ascii="Times New Roman" w:eastAsia="Times New Roman" w:hAnsi="Times New Roman" w:cs="Times New Roman"/>
      <w:b/>
      <w:bCs/>
      <w:sz w:val="36"/>
      <w:szCs w:val="36"/>
    </w:rPr>
  </w:style>
  <w:style w:type="paragraph" w:customStyle="1" w:styleId="a5">
    <w:name w:val="Подпись к картинке"/>
    <w:basedOn w:val="a"/>
    <w:link w:val="a4"/>
    <w:pPr>
      <w:spacing w:after="60"/>
      <w:jc w:val="right"/>
    </w:pPr>
    <w:rPr>
      <w:rFonts w:ascii="Times New Roman" w:eastAsia="Times New Roman" w:hAnsi="Times New Roman" w:cs="Times New Roman"/>
      <w:b/>
      <w:bCs/>
    </w:rPr>
  </w:style>
  <w:style w:type="paragraph" w:customStyle="1" w:styleId="22">
    <w:name w:val="Заголовок №2"/>
    <w:basedOn w:val="a"/>
    <w:link w:val="21"/>
    <w:pPr>
      <w:spacing w:after="420" w:line="259" w:lineRule="auto"/>
      <w:outlineLvl w:val="1"/>
    </w:pPr>
    <w:rPr>
      <w:rFonts w:ascii="Times New Roman" w:eastAsia="Times New Roman" w:hAnsi="Times New Roman" w:cs="Times New Roman"/>
      <w:sz w:val="26"/>
      <w:szCs w:val="26"/>
    </w:rPr>
  </w:style>
  <w:style w:type="paragraph" w:customStyle="1" w:styleId="32">
    <w:name w:val="Заголовок №3"/>
    <w:basedOn w:val="a"/>
    <w:link w:val="31"/>
    <w:pPr>
      <w:spacing w:after="340" w:line="314" w:lineRule="auto"/>
      <w:jc w:val="center"/>
      <w:outlineLvl w:val="2"/>
    </w:pPr>
    <w:rPr>
      <w:rFonts w:ascii="Times New Roman" w:eastAsia="Times New Roman" w:hAnsi="Times New Roman" w:cs="Times New Roman"/>
      <w:b/>
      <w:bCs/>
    </w:rPr>
  </w:style>
  <w:style w:type="paragraph" w:customStyle="1" w:styleId="40">
    <w:name w:val="Основной текст (4)"/>
    <w:basedOn w:val="a"/>
    <w:link w:val="4"/>
    <w:pPr>
      <w:spacing w:after="80"/>
      <w:jc w:val="center"/>
    </w:pPr>
    <w:rPr>
      <w:rFonts w:ascii="Arial" w:eastAsia="Arial" w:hAnsi="Arial" w:cs="Arial"/>
      <w:b/>
      <w:bCs/>
      <w:color w:val="8F8533"/>
      <w:sz w:val="10"/>
      <w:szCs w:val="10"/>
    </w:rPr>
  </w:style>
  <w:style w:type="paragraph" w:styleId="a6">
    <w:name w:val="List Paragraph"/>
    <w:basedOn w:val="a"/>
    <w:uiPriority w:val="34"/>
    <w:qFormat/>
    <w:rsid w:val="00F83290"/>
    <w:pPr>
      <w:ind w:left="720"/>
      <w:contextualSpacing/>
    </w:pPr>
  </w:style>
  <w:style w:type="paragraph" w:styleId="a7">
    <w:name w:val="No Spacing"/>
    <w:uiPriority w:val="1"/>
    <w:qFormat/>
    <w:rsid w:val="00FB479F"/>
    <w:rPr>
      <w:color w:val="000000"/>
    </w:rPr>
  </w:style>
  <w:style w:type="character" w:styleId="a8">
    <w:name w:val="Strong"/>
    <w:basedOn w:val="a0"/>
    <w:uiPriority w:val="22"/>
    <w:qFormat/>
    <w:rsid w:val="00441B28"/>
    <w:rPr>
      <w:b/>
      <w:bCs/>
    </w:rPr>
  </w:style>
  <w:style w:type="table" w:styleId="a9">
    <w:name w:val="Table Grid"/>
    <w:basedOn w:val="a1"/>
    <w:rsid w:val="00134479"/>
    <w:pPr>
      <w:widowControl/>
      <w:ind w:firstLine="539"/>
      <w:jc w:val="both"/>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134479"/>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annotation reference"/>
    <w:basedOn w:val="a0"/>
    <w:uiPriority w:val="99"/>
    <w:semiHidden/>
    <w:unhideWhenUsed/>
    <w:rsid w:val="00BA0300"/>
    <w:rPr>
      <w:sz w:val="16"/>
      <w:szCs w:val="16"/>
    </w:rPr>
  </w:style>
  <w:style w:type="paragraph" w:styleId="ac">
    <w:name w:val="annotation text"/>
    <w:basedOn w:val="a"/>
    <w:link w:val="ad"/>
    <w:uiPriority w:val="99"/>
    <w:semiHidden/>
    <w:unhideWhenUsed/>
    <w:rsid w:val="00BA0300"/>
    <w:rPr>
      <w:sz w:val="20"/>
      <w:szCs w:val="20"/>
    </w:rPr>
  </w:style>
  <w:style w:type="character" w:customStyle="1" w:styleId="ad">
    <w:name w:val="Текст примечания Знак"/>
    <w:basedOn w:val="a0"/>
    <w:link w:val="ac"/>
    <w:uiPriority w:val="99"/>
    <w:semiHidden/>
    <w:rsid w:val="00BA0300"/>
    <w:rPr>
      <w:color w:val="000000"/>
      <w:sz w:val="20"/>
      <w:szCs w:val="20"/>
    </w:rPr>
  </w:style>
  <w:style w:type="paragraph" w:styleId="ae">
    <w:name w:val="annotation subject"/>
    <w:basedOn w:val="ac"/>
    <w:next w:val="ac"/>
    <w:link w:val="af"/>
    <w:uiPriority w:val="99"/>
    <w:semiHidden/>
    <w:unhideWhenUsed/>
    <w:rsid w:val="00BA0300"/>
    <w:rPr>
      <w:b/>
      <w:bCs/>
    </w:rPr>
  </w:style>
  <w:style w:type="character" w:customStyle="1" w:styleId="af">
    <w:name w:val="Тема примечания Знак"/>
    <w:basedOn w:val="ad"/>
    <w:link w:val="ae"/>
    <w:uiPriority w:val="99"/>
    <w:semiHidden/>
    <w:rsid w:val="00BA0300"/>
    <w:rPr>
      <w:b/>
      <w:bCs/>
      <w:color w:val="000000"/>
      <w:sz w:val="20"/>
      <w:szCs w:val="20"/>
    </w:rPr>
  </w:style>
  <w:style w:type="paragraph" w:styleId="af0">
    <w:name w:val="Balloon Text"/>
    <w:basedOn w:val="a"/>
    <w:link w:val="af1"/>
    <w:uiPriority w:val="99"/>
    <w:semiHidden/>
    <w:unhideWhenUsed/>
    <w:rsid w:val="00BA0300"/>
    <w:rPr>
      <w:rFonts w:ascii="Tahoma" w:hAnsi="Tahoma" w:cs="Tahoma"/>
      <w:sz w:val="16"/>
      <w:szCs w:val="16"/>
    </w:rPr>
  </w:style>
  <w:style w:type="character" w:customStyle="1" w:styleId="af1">
    <w:name w:val="Текст выноски Знак"/>
    <w:basedOn w:val="a0"/>
    <w:link w:val="af0"/>
    <w:uiPriority w:val="99"/>
    <w:semiHidden/>
    <w:rsid w:val="00BA0300"/>
    <w:rPr>
      <w:rFonts w:ascii="Tahoma" w:hAnsi="Tahoma" w:cs="Tahoma"/>
      <w:color w:val="000000"/>
      <w:sz w:val="16"/>
      <w:szCs w:val="16"/>
    </w:rPr>
  </w:style>
  <w:style w:type="character" w:customStyle="1" w:styleId="10">
    <w:name w:val="Заголовок 1 Знак"/>
    <w:basedOn w:val="a0"/>
    <w:link w:val="1"/>
    <w:rsid w:val="00BA0300"/>
    <w:rPr>
      <w:rFonts w:ascii="Times New Roman" w:eastAsia="Times New Roman" w:hAnsi="Times New Roman" w:cs="Times New Roman"/>
      <w:b/>
      <w:bCs/>
      <w:kern w:val="36"/>
      <w:sz w:val="48"/>
      <w:szCs w:val="48"/>
      <w:lang w:bidi="ar-SA"/>
    </w:rPr>
  </w:style>
  <w:style w:type="paragraph" w:styleId="af2">
    <w:name w:val="header"/>
    <w:basedOn w:val="a"/>
    <w:link w:val="af3"/>
    <w:uiPriority w:val="99"/>
    <w:unhideWhenUsed/>
    <w:rsid w:val="008A5C64"/>
    <w:pPr>
      <w:tabs>
        <w:tab w:val="center" w:pos="4677"/>
        <w:tab w:val="right" w:pos="9355"/>
      </w:tabs>
    </w:pPr>
  </w:style>
  <w:style w:type="character" w:customStyle="1" w:styleId="af3">
    <w:name w:val="Верхний колонтитул Знак"/>
    <w:basedOn w:val="a0"/>
    <w:link w:val="af2"/>
    <w:uiPriority w:val="99"/>
    <w:rsid w:val="008A5C64"/>
    <w:rPr>
      <w:color w:val="000000"/>
    </w:rPr>
  </w:style>
  <w:style w:type="paragraph" w:styleId="af4">
    <w:name w:val="footer"/>
    <w:basedOn w:val="a"/>
    <w:link w:val="af5"/>
    <w:uiPriority w:val="99"/>
    <w:unhideWhenUsed/>
    <w:rsid w:val="008A5C64"/>
    <w:pPr>
      <w:tabs>
        <w:tab w:val="center" w:pos="4677"/>
        <w:tab w:val="right" w:pos="9355"/>
      </w:tabs>
    </w:pPr>
  </w:style>
  <w:style w:type="character" w:customStyle="1" w:styleId="af5">
    <w:name w:val="Нижний колонтитул Знак"/>
    <w:basedOn w:val="a0"/>
    <w:link w:val="af4"/>
    <w:uiPriority w:val="99"/>
    <w:rsid w:val="008A5C64"/>
    <w:rPr>
      <w:color w:val="000000"/>
    </w:rPr>
  </w:style>
  <w:style w:type="paragraph" w:customStyle="1" w:styleId="ConsPlusNormal">
    <w:name w:val="ConsPlusNormal"/>
    <w:rsid w:val="00EB5C67"/>
    <w:pPr>
      <w:autoSpaceDE w:val="0"/>
      <w:autoSpaceDN w:val="0"/>
    </w:pPr>
    <w:rPr>
      <w:rFonts w:ascii="Calibri" w:eastAsia="Times New Roman" w:hAnsi="Calibri" w:cs="Calibri"/>
      <w:sz w:val="22"/>
      <w:szCs w:val="20"/>
      <w:lang w:bidi="ar-SA"/>
    </w:rPr>
  </w:style>
  <w:style w:type="character" w:styleId="af6">
    <w:name w:val="Hyperlink"/>
    <w:basedOn w:val="a0"/>
    <w:uiPriority w:val="99"/>
    <w:semiHidden/>
    <w:unhideWhenUsed/>
    <w:rsid w:val="006D3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180">
      <w:bodyDiv w:val="1"/>
      <w:marLeft w:val="0"/>
      <w:marRight w:val="0"/>
      <w:marTop w:val="0"/>
      <w:marBottom w:val="0"/>
      <w:divBdr>
        <w:top w:val="none" w:sz="0" w:space="0" w:color="auto"/>
        <w:left w:val="none" w:sz="0" w:space="0" w:color="auto"/>
        <w:bottom w:val="none" w:sz="0" w:space="0" w:color="auto"/>
        <w:right w:val="none" w:sz="0" w:space="0" w:color="auto"/>
      </w:divBdr>
    </w:div>
    <w:div w:id="610280801">
      <w:bodyDiv w:val="1"/>
      <w:marLeft w:val="0"/>
      <w:marRight w:val="0"/>
      <w:marTop w:val="0"/>
      <w:marBottom w:val="0"/>
      <w:divBdr>
        <w:top w:val="none" w:sz="0" w:space="0" w:color="auto"/>
        <w:left w:val="none" w:sz="0" w:space="0" w:color="auto"/>
        <w:bottom w:val="none" w:sz="0" w:space="0" w:color="auto"/>
        <w:right w:val="none" w:sz="0" w:space="0" w:color="auto"/>
      </w:divBdr>
    </w:div>
    <w:div w:id="619454495">
      <w:bodyDiv w:val="1"/>
      <w:marLeft w:val="0"/>
      <w:marRight w:val="0"/>
      <w:marTop w:val="0"/>
      <w:marBottom w:val="0"/>
      <w:divBdr>
        <w:top w:val="none" w:sz="0" w:space="0" w:color="auto"/>
        <w:left w:val="none" w:sz="0" w:space="0" w:color="auto"/>
        <w:bottom w:val="none" w:sz="0" w:space="0" w:color="auto"/>
        <w:right w:val="none" w:sz="0" w:space="0" w:color="auto"/>
      </w:divBdr>
    </w:div>
    <w:div w:id="1893346279">
      <w:bodyDiv w:val="1"/>
      <w:marLeft w:val="0"/>
      <w:marRight w:val="0"/>
      <w:marTop w:val="0"/>
      <w:marBottom w:val="0"/>
      <w:divBdr>
        <w:top w:val="none" w:sz="0" w:space="0" w:color="auto"/>
        <w:left w:val="none" w:sz="0" w:space="0" w:color="auto"/>
        <w:bottom w:val="none" w:sz="0" w:space="0" w:color="auto"/>
        <w:right w:val="none" w:sz="0" w:space="0" w:color="auto"/>
      </w:divBdr>
    </w:div>
    <w:div w:id="200994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84AA524F03449ADD69BA18CC9D9CD3875BC5AF1D06965DC68FC6D0EA244883708B136F6EA47D84EC5AF0F17323VDI" TargetMode="External"/><Relationship Id="rId18" Type="http://schemas.openxmlformats.org/officeDocument/2006/relationships/hyperlink" Target="consultantplus://offline/ref=4284AA524F03449ADD69BA18CC9D9CD3875BC5AF1D06965DC68FC6D0EA244883628B4B636CAD6086E84FA6A036615C732EC6ABE9E7B73A1A2CVBI" TargetMode="External"/><Relationship Id="rId26" Type="http://schemas.openxmlformats.org/officeDocument/2006/relationships/hyperlink" Target="consultantplus://offline/ref=4284AA524F03449ADD69BA18CC9D9CD38652C1A7100C965DC68FC6D0EA244883708B136F6EA47D84EC5AF0F17323VDI" TargetMode="External"/><Relationship Id="rId39" Type="http://schemas.openxmlformats.org/officeDocument/2006/relationships/hyperlink" Target="consultantplus://offline/ref=4284AA524F03449ADD69BA18CC9D9CD3875BC5AF1D06965DC68FC6D0EA244883628B4B636CAD6086E84FA6A036615C732EC6ABE9E7B73A1A2CVBI" TargetMode="External"/><Relationship Id="rId21" Type="http://schemas.openxmlformats.org/officeDocument/2006/relationships/hyperlink" Target="consultantplus://offline/ref=4284AA524F03449ADD69BA18CC9D9CD3875BC4A31359C15F97DAC8D5E274129374C2446B72AD679AEA44F32FV8I" TargetMode="External"/><Relationship Id="rId34" Type="http://schemas.openxmlformats.org/officeDocument/2006/relationships/hyperlink" Target="https://login.consultant.ru/link/?req=doc&amp;base=LAW&amp;n=482686&amp;date=05.06.202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284AA524F03449ADD69BA18CC9D9CD3875BC5AF1D06965DC68FC6D0EA244883628B4B636CAD6087ED4FA6A036615C732EC6ABE9E7B73A1A2CVBI" TargetMode="External"/><Relationship Id="rId20" Type="http://schemas.openxmlformats.org/officeDocument/2006/relationships/hyperlink" Target="consultantplus://offline/ref=4284AA524F03449ADD69BA18CC9D9CD38653C4AE1809965DC68FC6D0EA244883628B4B636CAD6387E84FA6A036615C732EC6ABE9E7B73A1A2CVBI" TargetMode="External"/><Relationship Id="rId29" Type="http://schemas.openxmlformats.org/officeDocument/2006/relationships/hyperlink" Target="consultantplus://offline/ref=4284AA524F03449ADD69BA18CC9D9CD3875BC5AF1D06965DC68FC6D0EA244883628B4B636CAD6084EC4FA6A036615C732EC6ABE9E7B73A1A2CVBI" TargetMode="External"/><Relationship Id="rId41" Type="http://schemas.openxmlformats.org/officeDocument/2006/relationships/hyperlink" Target="https://login.consultant.ru/link/?req=doc&amp;base=LAW&amp;n=482686&amp;date=05.06.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84AA524F03449ADD69BA18CC9D9CD3875BC5AF1D06965DC68FC6D0EA244883708B136F6EA47D84EC5AF0F17323VDI" TargetMode="External"/><Relationship Id="rId24" Type="http://schemas.openxmlformats.org/officeDocument/2006/relationships/hyperlink" Target="consultantplus://offline/ref=4284AA524F03449ADD69BA18CC9D9CD38652C7AE1B07965DC68FC6D0EA244883708B136F6EA47D84EC5AF0F17323VDI" TargetMode="External"/><Relationship Id="rId32" Type="http://schemas.openxmlformats.org/officeDocument/2006/relationships/hyperlink" Target="https://login.consultant.ru/link/?req=doc&amp;base=LAW&amp;n=493187&amp;date=05.06.2025" TargetMode="External"/><Relationship Id="rId37" Type="http://schemas.openxmlformats.org/officeDocument/2006/relationships/hyperlink" Target="https://login.consultant.ru/link/?req=doc&amp;base=LAW&amp;n=482686&amp;dst=14&amp;field=134&amp;date=05.06.2025" TargetMode="External"/><Relationship Id="rId40" Type="http://schemas.openxmlformats.org/officeDocument/2006/relationships/hyperlink" Target="consultantplus://offline/ref=4284AA524F03449ADD69BA18CC9D9CD3875BC5AF1D06965DC68FC6D0EA244883628B4B636CAD6087ED4FA6A036615C732EC6ABE9E7B73A1A2CVBI" TargetMode="External"/><Relationship Id="rId5" Type="http://schemas.openxmlformats.org/officeDocument/2006/relationships/webSettings" Target="webSettings.xml"/><Relationship Id="rId15" Type="http://schemas.openxmlformats.org/officeDocument/2006/relationships/hyperlink" Target="consultantplus://offline/ref=4284AA524F03449ADD69BA18CC9D9CD3875BC5AF1D06965DC68FC6D0EA244883628B4B636CAD628CEF4FA6A036615C732EC6ABE9E7B73A1A2CVBI" TargetMode="External"/><Relationship Id="rId23" Type="http://schemas.openxmlformats.org/officeDocument/2006/relationships/hyperlink" Target="consultantplus://offline/ref=4284AA524F03449ADD69BA18CC9D9CD38653C3AE1A0D965DC68FC6D0EA244883708B136F6EA47D84EC5AF0F17323VDI" TargetMode="External"/><Relationship Id="rId28" Type="http://schemas.openxmlformats.org/officeDocument/2006/relationships/hyperlink" Target="consultantplus://offline/ref=4284AA524F03449ADD69BA18CC9D9CD3875BC5AF1D06965DC68FC6D0EA244883628B4B636CAD6183E04FA6A036615C732EC6ABE9E7B73A1A2CVBI" TargetMode="External"/><Relationship Id="rId36" Type="http://schemas.openxmlformats.org/officeDocument/2006/relationships/hyperlink" Target="https://login.consultant.ru/link/?req=doc&amp;base=LAW&amp;n=482686&amp;date=05.06.2025" TargetMode="External"/><Relationship Id="rId10" Type="http://schemas.openxmlformats.org/officeDocument/2006/relationships/hyperlink" Target="consultantplus://offline/ref=4284AA524F03449ADD69BA18CC9D9CD3875BC5AF1D06965DC68FC6D0EA244883708B136F6EA47D84EC5AF0F17323VDI" TargetMode="External"/><Relationship Id="rId19" Type="http://schemas.openxmlformats.org/officeDocument/2006/relationships/hyperlink" Target="consultantplus://offline/ref=4284AA524F03449ADD69BA18CC9D9CD3875BC5AF1D06965DC68FC6D0EA244883708B136F6EA47D84EC5AF0F17323VDI" TargetMode="External"/><Relationship Id="rId31" Type="http://schemas.openxmlformats.org/officeDocument/2006/relationships/hyperlink" Target="consultantplus://offline/ref=4284AA524F03449ADD69BA18CC9D9CD3875BC5AF1D06965DC68FC6D0EA244883628B4B636CAD6181EF4FA6A036615C732EC6ABE9E7B73A1A2CVBI" TargetMode="External"/><Relationship Id="rId4" Type="http://schemas.openxmlformats.org/officeDocument/2006/relationships/settings" Target="settings.xml"/><Relationship Id="rId9" Type="http://schemas.openxmlformats.org/officeDocument/2006/relationships/hyperlink" Target="consultantplus://offline/ref=4284AA524F03449ADD69BA18CC9D9CD3875BC5AF1D06965DC68FC6D0EA244883628B4B636CAD6082ED4FA6A036615C732EC6ABE9E7B73A1A2CVBI" TargetMode="External"/><Relationship Id="rId14" Type="http://schemas.openxmlformats.org/officeDocument/2006/relationships/hyperlink" Target="consultantplus://offline/ref=4284AA524F03449ADD69BA18CC9D9CD3875BC5AF1D06965DC68FC6D0EA244883708B136F6EA47D84EC5AF0F17323VDI" TargetMode="External"/><Relationship Id="rId22" Type="http://schemas.openxmlformats.org/officeDocument/2006/relationships/hyperlink" Target="consultantplus://offline/ref=4284AA524F03449ADD69BA18CC9D9CD3875BC4A31359C15F97DAC8D5E274129374C2446B72AD679AEA44F32FV8I" TargetMode="External"/><Relationship Id="rId27" Type="http://schemas.openxmlformats.org/officeDocument/2006/relationships/hyperlink" Target="consultantplus://offline/ref=4284AA524F03449ADD69BA18CC9D9CD38653C7A71F0E965DC68FC6D0EA244883708B136F6EA47D84EC5AF0F17323VDI" TargetMode="External"/><Relationship Id="rId30" Type="http://schemas.openxmlformats.org/officeDocument/2006/relationships/hyperlink" Target="consultantplus://offline/ref=4284AA524F03449ADD69BA18CC9D9CD3875BC5AF1D06965DC68FC6D0EA244883628B4B636CAD638CEA4FA6A036615C732EC6ABE9E7B73A1A2CVBI" TargetMode="External"/><Relationship Id="rId35" Type="http://schemas.openxmlformats.org/officeDocument/2006/relationships/hyperlink" Target="https://login.consultant.ru/link/?req=doc&amp;base=LAW&amp;n=482686&amp;date=05.06.2025" TargetMode="External"/><Relationship Id="rId43" Type="http://schemas.openxmlformats.org/officeDocument/2006/relationships/theme" Target="theme/theme1.xml"/><Relationship Id="rId8" Type="http://schemas.openxmlformats.org/officeDocument/2006/relationships/hyperlink" Target="consultantplus://offline/ref=4284AA524F03449ADD69BA18CC9D9CD3875BC5AF1D06965DC68FC6D0EA244883628B4B636CAD6082E84FA6A036615C732EC6ABE9E7B73A1A2CVBI" TargetMode="External"/><Relationship Id="rId3" Type="http://schemas.openxmlformats.org/officeDocument/2006/relationships/styles" Target="styles.xml"/><Relationship Id="rId12" Type="http://schemas.openxmlformats.org/officeDocument/2006/relationships/hyperlink" Target="consultantplus://offline/ref=4284AA524F03449ADD69BA18CC9D9CD3875BC5AF1D06965DC68FC6D0EA244883628B4B636CAD618CE84FA6A036615C732EC6ABE9E7B73A1A2CVBI" TargetMode="External"/><Relationship Id="rId17" Type="http://schemas.openxmlformats.org/officeDocument/2006/relationships/hyperlink" Target="consultantplus://offline/ref=4284AA524F03449ADD69BA18CC9D9CD3875BC5AF1D06965DC68FC6D0EA244883628B4B636CAD6086EC4FA6A036615C732EC6ABE9E7B73A1A2CVBI" TargetMode="External"/><Relationship Id="rId25" Type="http://schemas.openxmlformats.org/officeDocument/2006/relationships/hyperlink" Target="consultantplus://offline/ref=4284AA524F03449ADD69BA18CC9D9CD38652C6A41D09965DC68FC6D0EA244883708B136F6EA47D84EC5AF0F17323VDI" TargetMode="External"/><Relationship Id="rId33" Type="http://schemas.openxmlformats.org/officeDocument/2006/relationships/hyperlink" Target="https://login.consultant.ru/link/?req=doc&amp;base=LAW&amp;n=345020&amp;dst=100010&amp;field=134&amp;date=05.06.2025" TargetMode="External"/><Relationship Id="rId38" Type="http://schemas.openxmlformats.org/officeDocument/2006/relationships/hyperlink" Target="consultantplus://offline/ref=4284AA524F03449ADD69BA18CC9D9CD38751C3AE1809965DC68FC6D0EA244883628B4B636CAD6185E14FA6A036615C732EC6ABE9E7B73A1A2CV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9153-391F-46E6-873E-ED1D6E28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4920</Words>
  <Characters>28046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Тор</cp:lastModifiedBy>
  <cp:revision>9</cp:revision>
  <dcterms:created xsi:type="dcterms:W3CDTF">2020-05-07T10:22:00Z</dcterms:created>
  <dcterms:modified xsi:type="dcterms:W3CDTF">2025-06-05T17:18:00Z</dcterms:modified>
</cp:coreProperties>
</file>